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8609" w14:textId="77777777" w:rsidR="00422FF3" w:rsidRPr="00422FF3" w:rsidRDefault="00422FF3" w:rsidP="00422FF3">
      <w:pPr>
        <w:jc w:val="center"/>
        <w:rPr>
          <w:b/>
          <w:bCs/>
          <w:spacing w:val="20"/>
          <w:sz w:val="20"/>
          <w:szCs w:val="20"/>
        </w:rPr>
      </w:pPr>
      <w:bookmarkStart w:id="0" w:name="_GoBack"/>
      <w:bookmarkEnd w:id="0"/>
      <w:r w:rsidRPr="00422FF3">
        <w:rPr>
          <w:b/>
          <w:bCs/>
          <w:spacing w:val="20"/>
          <w:sz w:val="20"/>
          <w:szCs w:val="20"/>
        </w:rPr>
        <w:t>UNIVERSITY OF NATIONAL AND WORLD ECONOMY</w:t>
      </w:r>
    </w:p>
    <w:p w14:paraId="2253C023" w14:textId="77777777" w:rsidR="00422FF3" w:rsidRPr="00422FF3" w:rsidRDefault="00422FF3" w:rsidP="00422FF3">
      <w:pPr>
        <w:jc w:val="center"/>
        <w:rPr>
          <w:b/>
          <w:bCs/>
          <w:spacing w:val="20"/>
          <w:sz w:val="20"/>
          <w:szCs w:val="20"/>
        </w:rPr>
      </w:pPr>
      <w:r w:rsidRPr="00422FF3">
        <w:rPr>
          <w:b/>
          <w:bCs/>
          <w:spacing w:val="20"/>
          <w:sz w:val="20"/>
          <w:szCs w:val="20"/>
        </w:rPr>
        <w:t>DEPARTMENT „ECONOMICS OF NATURAL RESOURCES “</w:t>
      </w:r>
    </w:p>
    <w:p w14:paraId="01FECBC4" w14:textId="77777777" w:rsidR="00422FF3" w:rsidRPr="00620083" w:rsidRDefault="00422FF3" w:rsidP="00422FF3">
      <w:pPr>
        <w:rPr>
          <w:sz w:val="20"/>
          <w:szCs w:val="20"/>
        </w:rPr>
      </w:pPr>
    </w:p>
    <w:p w14:paraId="6FA86447" w14:textId="77777777" w:rsidR="00422FF3" w:rsidRPr="00422FF3" w:rsidRDefault="00422FF3" w:rsidP="00422FF3">
      <w:pPr>
        <w:spacing w:line="360" w:lineRule="auto"/>
        <w:jc w:val="center"/>
        <w:rPr>
          <w:b/>
          <w:sz w:val="32"/>
          <w:szCs w:val="32"/>
        </w:rPr>
      </w:pPr>
      <w:r w:rsidRPr="00422FF3">
        <w:rPr>
          <w:b/>
          <w:sz w:val="32"/>
          <w:szCs w:val="32"/>
        </w:rPr>
        <w:t>PROGRAM</w:t>
      </w:r>
    </w:p>
    <w:p w14:paraId="59C1B2B4" w14:textId="77777777" w:rsidR="00422FF3" w:rsidRDefault="00422FF3" w:rsidP="00422FF3">
      <w:pPr>
        <w:jc w:val="center"/>
        <w:rPr>
          <w:sz w:val="24"/>
        </w:rPr>
      </w:pPr>
      <w:r w:rsidRPr="00422FF3">
        <w:rPr>
          <w:sz w:val="24"/>
        </w:rPr>
        <w:t>OF</w:t>
      </w:r>
      <w:r>
        <w:rPr>
          <w:sz w:val="24"/>
        </w:rPr>
        <w:t xml:space="preserve"> </w:t>
      </w:r>
    </w:p>
    <w:p w14:paraId="21C8C101" w14:textId="02BE7C58" w:rsidR="00422FF3" w:rsidRPr="00C748B7" w:rsidRDefault="00422FF3" w:rsidP="00422FF3">
      <w:pPr>
        <w:jc w:val="center"/>
        <w:rPr>
          <w:szCs w:val="28"/>
        </w:rPr>
      </w:pPr>
      <w:r w:rsidRPr="00C748B7">
        <w:rPr>
          <w:b/>
          <w:szCs w:val="28"/>
        </w:rPr>
        <w:t>F</w:t>
      </w:r>
      <w:r w:rsidR="00390F08">
        <w:rPr>
          <w:b/>
          <w:szCs w:val="28"/>
        </w:rPr>
        <w:t>IFTH</w:t>
      </w:r>
      <w:r w:rsidRPr="00C748B7">
        <w:rPr>
          <w:b/>
          <w:szCs w:val="28"/>
        </w:rPr>
        <w:t xml:space="preserve"> INTERNATIONAL SCIENTIFIC CONFERENCE </w:t>
      </w:r>
    </w:p>
    <w:p w14:paraId="2DA11676" w14:textId="77777777" w:rsidR="00422FF3" w:rsidRPr="00422FF3" w:rsidRDefault="00422FF3" w:rsidP="00422FF3">
      <w:pPr>
        <w:rPr>
          <w:b/>
          <w:caps/>
          <w:sz w:val="20"/>
          <w:szCs w:val="20"/>
        </w:rPr>
      </w:pPr>
    </w:p>
    <w:p w14:paraId="17E77134" w14:textId="77777777" w:rsidR="00422FF3" w:rsidRPr="00422FF3" w:rsidRDefault="00422FF3" w:rsidP="00422FF3">
      <w:pPr>
        <w:jc w:val="center"/>
        <w:rPr>
          <w:szCs w:val="28"/>
        </w:rPr>
      </w:pPr>
      <w:r w:rsidRPr="00422FF3">
        <w:rPr>
          <w:b/>
          <w:caps/>
          <w:szCs w:val="28"/>
        </w:rPr>
        <w:t>INNOVATIVE DEVELOPMENT OF AGRICULTURAL BUSINESS AND RURAL AREAS</w:t>
      </w:r>
    </w:p>
    <w:p w14:paraId="04C98B54" w14:textId="375DD5E3" w:rsidR="0052153A" w:rsidRPr="00620083" w:rsidRDefault="0052153A" w:rsidP="0052153A">
      <w:pPr>
        <w:jc w:val="center"/>
        <w:rPr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12FB7" w:rsidRPr="00422FF3" w14:paraId="74DF9DA8" w14:textId="77777777" w:rsidTr="007F25C7">
        <w:tc>
          <w:tcPr>
            <w:tcW w:w="9776" w:type="dxa"/>
            <w:gridSpan w:val="2"/>
          </w:tcPr>
          <w:p w14:paraId="7688B047" w14:textId="38D13863" w:rsidR="00712FB7" w:rsidRPr="00422FF3" w:rsidRDefault="00390F08" w:rsidP="00712FB7">
            <w:pPr>
              <w:spacing w:after="6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12FB7" w:rsidRPr="00422FF3">
              <w:rPr>
                <w:b/>
                <w:sz w:val="24"/>
              </w:rPr>
              <w:t>.</w:t>
            </w:r>
            <w:r w:rsidR="00EE4A4D" w:rsidRPr="00422FF3">
              <w:rPr>
                <w:b/>
                <w:sz w:val="24"/>
              </w:rPr>
              <w:t>1</w:t>
            </w:r>
            <w:r w:rsidR="00712FB7" w:rsidRPr="00422FF3">
              <w:rPr>
                <w:b/>
                <w:sz w:val="24"/>
              </w:rPr>
              <w:t>0.202</w:t>
            </w:r>
            <w:r>
              <w:rPr>
                <w:b/>
                <w:sz w:val="24"/>
              </w:rPr>
              <w:t>5</w:t>
            </w:r>
          </w:p>
        </w:tc>
      </w:tr>
      <w:tr w:rsidR="00F41FE3" w:rsidRPr="00422FF3" w14:paraId="6E64B65A" w14:textId="77777777" w:rsidTr="00F41FE3">
        <w:tc>
          <w:tcPr>
            <w:tcW w:w="1696" w:type="dxa"/>
          </w:tcPr>
          <w:p w14:paraId="79E62935" w14:textId="25ED9806" w:rsidR="00F41FE3" w:rsidRPr="00422FF3" w:rsidRDefault="00F41FE3" w:rsidP="00F41FE3">
            <w:pPr>
              <w:spacing w:after="60"/>
              <w:rPr>
                <w:sz w:val="24"/>
              </w:rPr>
            </w:pPr>
            <w:r w:rsidRPr="00422FF3">
              <w:rPr>
                <w:sz w:val="24"/>
              </w:rPr>
              <w:t xml:space="preserve">10.30-11.00 </w:t>
            </w:r>
          </w:p>
        </w:tc>
        <w:tc>
          <w:tcPr>
            <w:tcW w:w="8080" w:type="dxa"/>
          </w:tcPr>
          <w:p w14:paraId="24ABD059" w14:textId="26EDE6DD" w:rsidR="00F41FE3" w:rsidRPr="00422FF3" w:rsidRDefault="00F41FE3" w:rsidP="00F41FE3">
            <w:pPr>
              <w:spacing w:after="60"/>
              <w:ind w:firstLine="720"/>
              <w:rPr>
                <w:sz w:val="24"/>
              </w:rPr>
            </w:pPr>
            <w:r w:rsidRPr="00422FF3">
              <w:rPr>
                <w:sz w:val="24"/>
              </w:rPr>
              <w:t>Registration</w:t>
            </w:r>
          </w:p>
        </w:tc>
      </w:tr>
      <w:tr w:rsidR="0052153A" w:rsidRPr="00422FF3" w14:paraId="162D4337" w14:textId="77777777" w:rsidTr="007F25C7">
        <w:tc>
          <w:tcPr>
            <w:tcW w:w="1696" w:type="dxa"/>
          </w:tcPr>
          <w:p w14:paraId="41B03EA0" w14:textId="26D5D36B" w:rsidR="0052153A" w:rsidRPr="00422FF3" w:rsidRDefault="0052153A" w:rsidP="00A50F71">
            <w:pPr>
              <w:rPr>
                <w:sz w:val="24"/>
              </w:rPr>
            </w:pPr>
            <w:r w:rsidRPr="00422FF3">
              <w:rPr>
                <w:sz w:val="24"/>
              </w:rPr>
              <w:t>11.00-11.</w:t>
            </w:r>
            <w:r w:rsidR="00390F08">
              <w:rPr>
                <w:sz w:val="24"/>
              </w:rPr>
              <w:t>15</w:t>
            </w:r>
            <w:r w:rsidRPr="00422FF3">
              <w:rPr>
                <w:sz w:val="24"/>
              </w:rPr>
              <w:t xml:space="preserve"> </w:t>
            </w:r>
          </w:p>
        </w:tc>
        <w:tc>
          <w:tcPr>
            <w:tcW w:w="8080" w:type="dxa"/>
          </w:tcPr>
          <w:p w14:paraId="215F5F10" w14:textId="54D44D5D" w:rsidR="0052153A" w:rsidRPr="00422FF3" w:rsidRDefault="00712FB7" w:rsidP="007F25C7">
            <w:pPr>
              <w:spacing w:after="60"/>
              <w:ind w:firstLine="720"/>
              <w:rPr>
                <w:sz w:val="24"/>
              </w:rPr>
            </w:pPr>
            <w:r w:rsidRPr="00422FF3">
              <w:rPr>
                <w:sz w:val="24"/>
              </w:rPr>
              <w:t>Official opening of the Conference</w:t>
            </w:r>
          </w:p>
          <w:p w14:paraId="2C1AAB60" w14:textId="6A053A9D" w:rsidR="00EE4A4D" w:rsidRPr="00422FF3" w:rsidRDefault="00712FB7" w:rsidP="003F416E">
            <w:pPr>
              <w:spacing w:after="60"/>
              <w:ind w:firstLine="720"/>
              <w:rPr>
                <w:sz w:val="24"/>
              </w:rPr>
            </w:pPr>
            <w:r w:rsidRPr="00422FF3">
              <w:rPr>
                <w:sz w:val="24"/>
              </w:rPr>
              <w:t xml:space="preserve">Welcoming speech of the </w:t>
            </w:r>
            <w:r w:rsidR="0016014E" w:rsidRPr="00422FF3">
              <w:rPr>
                <w:sz w:val="24"/>
              </w:rPr>
              <w:t>R</w:t>
            </w:r>
            <w:r w:rsidRPr="00422FF3">
              <w:rPr>
                <w:sz w:val="24"/>
              </w:rPr>
              <w:t>ector</w:t>
            </w:r>
            <w:r w:rsidR="00EE4A4D" w:rsidRPr="00422FF3">
              <w:rPr>
                <w:sz w:val="24"/>
              </w:rPr>
              <w:t xml:space="preserve"> </w:t>
            </w:r>
            <w:r w:rsidR="00A14356" w:rsidRPr="00422FF3">
              <w:rPr>
                <w:sz w:val="24"/>
              </w:rPr>
              <w:t>of University of National and World Economy</w:t>
            </w:r>
          </w:p>
        </w:tc>
      </w:tr>
      <w:tr w:rsidR="0052153A" w:rsidRPr="00422FF3" w14:paraId="099AF3C3" w14:textId="77777777" w:rsidTr="007F25C7">
        <w:tc>
          <w:tcPr>
            <w:tcW w:w="1696" w:type="dxa"/>
          </w:tcPr>
          <w:p w14:paraId="61785771" w14:textId="40B599F2" w:rsidR="0052153A" w:rsidRPr="00422FF3" w:rsidRDefault="0052153A" w:rsidP="004D08F6">
            <w:pPr>
              <w:rPr>
                <w:sz w:val="24"/>
              </w:rPr>
            </w:pPr>
            <w:r w:rsidRPr="00422FF3">
              <w:rPr>
                <w:sz w:val="24"/>
              </w:rPr>
              <w:t>11.</w:t>
            </w:r>
            <w:r w:rsidR="00390F08">
              <w:rPr>
                <w:sz w:val="24"/>
              </w:rPr>
              <w:t>15</w:t>
            </w:r>
            <w:r w:rsidRPr="00422FF3">
              <w:rPr>
                <w:sz w:val="24"/>
              </w:rPr>
              <w:t>-12.</w:t>
            </w:r>
            <w:r w:rsidR="004D08F6" w:rsidRPr="00422FF3">
              <w:rPr>
                <w:sz w:val="24"/>
              </w:rPr>
              <w:t>45</w:t>
            </w:r>
            <w:r w:rsidR="00A50F71" w:rsidRPr="00422FF3">
              <w:rPr>
                <w:sz w:val="24"/>
              </w:rPr>
              <w:t xml:space="preserve"> </w:t>
            </w:r>
          </w:p>
        </w:tc>
        <w:tc>
          <w:tcPr>
            <w:tcW w:w="8080" w:type="dxa"/>
          </w:tcPr>
          <w:p w14:paraId="60BF684F" w14:textId="3A7A31B0" w:rsidR="0052153A" w:rsidRPr="00422FF3" w:rsidRDefault="004913F7" w:rsidP="00857BE7">
            <w:pPr>
              <w:spacing w:after="60"/>
              <w:ind w:right="425" w:hanging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PLENARY SESSION</w:t>
            </w:r>
          </w:p>
          <w:p w14:paraId="2A118BDF" w14:textId="432B242C" w:rsidR="0052153A" w:rsidRPr="00422FF3" w:rsidRDefault="00712FB7" w:rsidP="00857BE7">
            <w:pPr>
              <w:spacing w:after="60"/>
              <w:ind w:right="425" w:hanging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Big conference room</w:t>
            </w:r>
            <w:r w:rsidR="0052153A" w:rsidRPr="00422FF3">
              <w:rPr>
                <w:sz w:val="24"/>
              </w:rPr>
              <w:t xml:space="preserve">, </w:t>
            </w:r>
            <w:r w:rsidRPr="00422FF3">
              <w:rPr>
                <w:sz w:val="24"/>
              </w:rPr>
              <w:t>UNWE</w:t>
            </w:r>
          </w:p>
          <w:p w14:paraId="0632919B" w14:textId="0DDD9B0D" w:rsidR="00712FB7" w:rsidRPr="00422FF3" w:rsidRDefault="00712FB7" w:rsidP="00857BE7">
            <w:pPr>
              <w:pStyle w:val="ListParagraph"/>
              <w:spacing w:after="60" w:line="240" w:lineRule="auto"/>
              <w:ind w:right="425" w:hanging="425"/>
              <w:contextualSpacing w:val="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Moderator </w:t>
            </w:r>
            <w:r w:rsidR="00DC5DBF">
              <w:rPr>
                <w:rFonts w:eastAsia="Times New Roman"/>
                <w:color w:val="000000"/>
                <w:sz w:val="24"/>
              </w:rPr>
              <w:t>Prof</w:t>
            </w:r>
            <w:r w:rsidR="00D830CB" w:rsidRPr="00422FF3">
              <w:rPr>
                <w:rFonts w:eastAsia="Times New Roman"/>
                <w:color w:val="000000"/>
                <w:sz w:val="24"/>
              </w:rPr>
              <w:t>. D</w:t>
            </w:r>
            <w:r w:rsidR="00DC5DBF">
              <w:rPr>
                <w:rFonts w:eastAsia="Times New Roman"/>
                <w:color w:val="000000"/>
                <w:sz w:val="24"/>
              </w:rPr>
              <w:t>Sc</w:t>
            </w:r>
            <w:r w:rsidR="00D830CB" w:rsidRPr="00422FF3">
              <w:rPr>
                <w:rFonts w:eastAsia="Times New Roman"/>
                <w:color w:val="000000"/>
                <w:sz w:val="24"/>
              </w:rPr>
              <w:t xml:space="preserve">. </w:t>
            </w:r>
            <w:r w:rsidR="00DC5DBF">
              <w:rPr>
                <w:rFonts w:eastAsia="Times New Roman"/>
                <w:color w:val="000000"/>
                <w:sz w:val="24"/>
              </w:rPr>
              <w:t>Julia Doitchinova</w:t>
            </w:r>
          </w:p>
          <w:p w14:paraId="23A9ED5F" w14:textId="77777777" w:rsidR="00B37486" w:rsidRPr="00A0602A" w:rsidRDefault="00B37486" w:rsidP="00D47471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A0602A">
              <w:rPr>
                <w:rFonts w:eastAsia="Times New Roman"/>
                <w:b/>
                <w:bCs/>
                <w:sz w:val="24"/>
                <w:lang w:eastAsia="bg-BG"/>
              </w:rPr>
              <w:t>Digitalization of Rural Areas – Opportunities and Perspectives</w:t>
            </w:r>
            <w:r w:rsidRPr="00A0602A">
              <w:rPr>
                <w:rFonts w:eastAsia="Times New Roman"/>
                <w:b/>
                <w:bCs/>
                <w:sz w:val="24"/>
                <w:lang w:val="bg-BG" w:eastAsia="bg-BG"/>
              </w:rPr>
              <w:t xml:space="preserve">, </w:t>
            </w:r>
            <w:r w:rsidRPr="00A0602A">
              <w:rPr>
                <w:color w:val="000000"/>
                <w:sz w:val="24"/>
              </w:rPr>
              <w:t>Prof. Dr. Albena Miteva</w:t>
            </w:r>
            <w:r w:rsidRPr="00A0602A">
              <w:rPr>
                <w:color w:val="000000"/>
                <w:sz w:val="24"/>
                <w:lang w:val="bg-BG"/>
              </w:rPr>
              <w:t xml:space="preserve"> - </w:t>
            </w:r>
            <w:r w:rsidRPr="00A0602A">
              <w:rPr>
                <w:color w:val="000000"/>
                <w:sz w:val="24"/>
              </w:rPr>
              <w:t>University of National and World Economy, Sofia Bulgaria</w:t>
            </w:r>
          </w:p>
          <w:p w14:paraId="21F29406" w14:textId="1F9F7A82" w:rsidR="00B37486" w:rsidRDefault="0007060C" w:rsidP="00D47471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07060C">
              <w:rPr>
                <w:b/>
                <w:sz w:val="24"/>
              </w:rPr>
              <w:t>The impact of public support on the economic performance of field crop farms in Bulgaria</w:t>
            </w:r>
            <w:r w:rsidR="00151A13" w:rsidRPr="00912A94">
              <w:rPr>
                <w:sz w:val="24"/>
              </w:rPr>
              <w:t xml:space="preserve">, </w:t>
            </w:r>
            <w:r w:rsidRPr="0007060C">
              <w:rPr>
                <w:sz w:val="24"/>
              </w:rPr>
              <w:t>Chief Assist. Prof. Dr.</w:t>
            </w:r>
            <w:r w:rsidR="00061BA3">
              <w:rPr>
                <w:sz w:val="24"/>
              </w:rPr>
              <w:t xml:space="preserve"> </w:t>
            </w:r>
            <w:r w:rsidRPr="0007060C">
              <w:rPr>
                <w:sz w:val="24"/>
              </w:rPr>
              <w:t>Damyan Kirechev</w:t>
            </w:r>
            <w:r w:rsidR="00DD7847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 w:rsidRPr="0007060C">
              <w:rPr>
                <w:sz w:val="24"/>
              </w:rPr>
              <w:t xml:space="preserve">University of Economics </w:t>
            </w:r>
            <w:r w:rsidR="00B37486">
              <w:rPr>
                <w:sz w:val="24"/>
              </w:rPr>
              <w:t>–</w:t>
            </w:r>
            <w:r w:rsidRPr="0007060C">
              <w:rPr>
                <w:sz w:val="24"/>
              </w:rPr>
              <w:t xml:space="preserve"> Varna</w:t>
            </w:r>
          </w:p>
          <w:p w14:paraId="78EAD371" w14:textId="6A3DA932" w:rsidR="00B33BFA" w:rsidRPr="00D47471" w:rsidRDefault="00D47471" w:rsidP="00D47471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25228B">
              <w:rPr>
                <w:rFonts w:eastAsia="Times New Roman"/>
                <w:b/>
                <w:sz w:val="24"/>
                <w:lang w:val="bg-BG" w:eastAsia="bg-BG"/>
              </w:rPr>
              <w:t>Direct sales as a tool to preserve High Nature Value farming areas</w:t>
            </w:r>
            <w:r>
              <w:rPr>
                <w:rFonts w:eastAsia="Times New Roman"/>
                <w:sz w:val="24"/>
                <w:lang w:eastAsia="bg-BG"/>
              </w:rPr>
              <w:t xml:space="preserve">, </w:t>
            </w:r>
            <w:r w:rsidRPr="0025228B">
              <w:rPr>
                <w:rFonts w:eastAsia="Times New Roman"/>
                <w:sz w:val="24"/>
                <w:lang w:eastAsia="bg-BG"/>
              </w:rPr>
              <w:t>Assoc.</w:t>
            </w:r>
            <w:r w:rsidR="00061BA3">
              <w:rPr>
                <w:rFonts w:eastAsia="Times New Roman"/>
                <w:sz w:val="24"/>
                <w:lang w:eastAsia="bg-BG"/>
              </w:rPr>
              <w:t xml:space="preserve"> </w:t>
            </w:r>
            <w:r w:rsidRPr="0025228B">
              <w:rPr>
                <w:rFonts w:eastAsia="Times New Roman"/>
                <w:sz w:val="24"/>
                <w:lang w:eastAsia="bg-BG"/>
              </w:rPr>
              <w:t>Prof. Dr. Yanka Kazakova-Mateva</w:t>
            </w:r>
            <w:r w:rsidR="00DD7847">
              <w:rPr>
                <w:rFonts w:eastAsia="Times New Roman"/>
                <w:sz w:val="24"/>
                <w:lang w:eastAsia="bg-BG"/>
              </w:rPr>
              <w:t xml:space="preserve"> -</w:t>
            </w:r>
            <w:r>
              <w:rPr>
                <w:rFonts w:eastAsia="Times New Roman"/>
                <w:sz w:val="24"/>
                <w:lang w:eastAsia="bg-BG"/>
              </w:rPr>
              <w:t xml:space="preserve"> </w:t>
            </w:r>
            <w:r w:rsidRPr="003F024B">
              <w:rPr>
                <w:color w:val="000000"/>
                <w:sz w:val="24"/>
              </w:rPr>
              <w:t>University of National and World Economy, Sofia Bulgaria</w:t>
            </w:r>
          </w:p>
          <w:p w14:paraId="0357D0C1" w14:textId="0C1CC218" w:rsidR="00616357" w:rsidRPr="00616357" w:rsidRDefault="00857BE7" w:rsidP="00D47471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616357">
              <w:rPr>
                <w:b/>
                <w:color w:val="000000"/>
                <w:sz w:val="24"/>
              </w:rPr>
              <w:t xml:space="preserve">Organizational Structural Changes in Agriculture in Poland and Bulgaria: A Comparative Analysis, </w:t>
            </w:r>
            <w:r w:rsidR="00616357" w:rsidRPr="00616357">
              <w:rPr>
                <w:color w:val="000000"/>
                <w:sz w:val="24"/>
              </w:rPr>
              <w:t>Prof. DSc. Julia Doitchinova - University of National and World Economy, Sofia Bulgaria</w:t>
            </w:r>
            <w:r w:rsidR="00616357" w:rsidRPr="00616357">
              <w:rPr>
                <w:color w:val="000000"/>
                <w:sz w:val="24"/>
                <w:lang w:val="bg-BG"/>
              </w:rPr>
              <w:t xml:space="preserve">; Prof. DSc. Agnieszka Wrzochalska, </w:t>
            </w:r>
            <w:r w:rsidR="00616357" w:rsidRPr="00616357">
              <w:rPr>
                <w:sz w:val="24"/>
              </w:rPr>
              <w:t>Dr</w:t>
            </w:r>
            <w:r w:rsidR="00061BA3">
              <w:rPr>
                <w:sz w:val="24"/>
              </w:rPr>
              <w:t>.</w:t>
            </w:r>
            <w:r w:rsidR="00616357" w:rsidRPr="00616357">
              <w:rPr>
                <w:sz w:val="24"/>
              </w:rPr>
              <w:t xml:space="preserve"> eng</w:t>
            </w:r>
            <w:r w:rsidR="00616357" w:rsidRPr="00616357">
              <w:rPr>
                <w:sz w:val="24"/>
                <w:lang w:val="bg-BG"/>
              </w:rPr>
              <w:t>.</w:t>
            </w:r>
            <w:r w:rsidR="00616357" w:rsidRPr="00616357">
              <w:rPr>
                <w:sz w:val="24"/>
              </w:rPr>
              <w:t xml:space="preserve"> Bożena Karwat-Woźniak</w:t>
            </w:r>
            <w:r w:rsidR="00616357" w:rsidRPr="00616357">
              <w:rPr>
                <w:sz w:val="24"/>
                <w:lang w:val="bg-BG"/>
              </w:rPr>
              <w:t xml:space="preserve"> - </w:t>
            </w:r>
            <w:r w:rsidR="00616357" w:rsidRPr="00616357">
              <w:rPr>
                <w:color w:val="000000"/>
                <w:sz w:val="24"/>
              </w:rPr>
              <w:t>Institute of Agricultural and Food Economy – National Research Institute, Warsaw, Poland</w:t>
            </w:r>
            <w:r w:rsidR="00616357" w:rsidRPr="00616357">
              <w:rPr>
                <w:color w:val="000000"/>
                <w:sz w:val="24"/>
                <w:lang w:val="bg-BG"/>
              </w:rPr>
              <w:t xml:space="preserve">; Prof. Dr. Albena Miteva - </w:t>
            </w:r>
            <w:r w:rsidR="007073D7" w:rsidRPr="00616357">
              <w:rPr>
                <w:color w:val="000000"/>
                <w:sz w:val="24"/>
              </w:rPr>
              <w:t>University of National and World Economy, Sofia Bulgaria</w:t>
            </w:r>
          </w:p>
          <w:p w14:paraId="198E77E9" w14:textId="0D5B51A5" w:rsidR="00712FB7" w:rsidRPr="00616357" w:rsidRDefault="00712FB7" w:rsidP="00616357">
            <w:pPr>
              <w:pStyle w:val="ListParagraph"/>
              <w:spacing w:after="60" w:line="240" w:lineRule="auto"/>
              <w:ind w:left="1145" w:right="425"/>
              <w:contextualSpacing w:val="0"/>
              <w:jc w:val="both"/>
              <w:rPr>
                <w:sz w:val="24"/>
              </w:rPr>
            </w:pPr>
            <w:r w:rsidRPr="00616357">
              <w:rPr>
                <w:sz w:val="24"/>
              </w:rPr>
              <w:t>DISCUSSION</w:t>
            </w:r>
          </w:p>
        </w:tc>
      </w:tr>
      <w:tr w:rsidR="0052153A" w:rsidRPr="00422FF3" w14:paraId="3CDA114A" w14:textId="77777777" w:rsidTr="007F25C7">
        <w:tc>
          <w:tcPr>
            <w:tcW w:w="1696" w:type="dxa"/>
          </w:tcPr>
          <w:p w14:paraId="18862DF6" w14:textId="334A5DA2" w:rsidR="0052153A" w:rsidRPr="00422FF3" w:rsidRDefault="0052153A" w:rsidP="004D08F6">
            <w:pPr>
              <w:jc w:val="center"/>
              <w:rPr>
                <w:sz w:val="24"/>
              </w:rPr>
            </w:pPr>
            <w:r w:rsidRPr="00422FF3">
              <w:rPr>
                <w:sz w:val="24"/>
              </w:rPr>
              <w:t>12.</w:t>
            </w:r>
            <w:r w:rsidR="004D08F6" w:rsidRPr="00422FF3">
              <w:rPr>
                <w:sz w:val="24"/>
              </w:rPr>
              <w:t>45</w:t>
            </w:r>
            <w:r w:rsidR="00A50F71" w:rsidRPr="00422FF3">
              <w:rPr>
                <w:sz w:val="24"/>
              </w:rPr>
              <w:t xml:space="preserve">-13.30 </w:t>
            </w:r>
          </w:p>
        </w:tc>
        <w:tc>
          <w:tcPr>
            <w:tcW w:w="8080" w:type="dxa"/>
          </w:tcPr>
          <w:p w14:paraId="6E9DF558" w14:textId="0114D0D5" w:rsidR="0052153A" w:rsidRPr="00422FF3" w:rsidRDefault="00A50F71" w:rsidP="00857BE7">
            <w:pPr>
              <w:spacing w:after="60"/>
              <w:ind w:right="425" w:hanging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 xml:space="preserve">COFFEE BREAK </w:t>
            </w:r>
            <w:r w:rsidR="0052153A" w:rsidRPr="00422FF3">
              <w:rPr>
                <w:b/>
                <w:sz w:val="24"/>
              </w:rPr>
              <w:t xml:space="preserve"> </w:t>
            </w:r>
          </w:p>
        </w:tc>
      </w:tr>
      <w:tr w:rsidR="0052153A" w:rsidRPr="00422FF3" w14:paraId="415F4A24" w14:textId="77777777" w:rsidTr="007F25C7">
        <w:tc>
          <w:tcPr>
            <w:tcW w:w="1696" w:type="dxa"/>
          </w:tcPr>
          <w:p w14:paraId="14D61DBA" w14:textId="2D38F325" w:rsidR="0052153A" w:rsidRPr="00422FF3" w:rsidRDefault="0052153A" w:rsidP="00733E31">
            <w:pPr>
              <w:jc w:val="center"/>
              <w:rPr>
                <w:sz w:val="24"/>
              </w:rPr>
            </w:pPr>
            <w:r w:rsidRPr="00422FF3">
              <w:rPr>
                <w:sz w:val="24"/>
              </w:rPr>
              <w:t>13.30-15.15</w:t>
            </w:r>
            <w:r w:rsidR="00A50F71" w:rsidRPr="00422FF3">
              <w:rPr>
                <w:sz w:val="24"/>
              </w:rPr>
              <w:t xml:space="preserve"> </w:t>
            </w:r>
          </w:p>
        </w:tc>
        <w:tc>
          <w:tcPr>
            <w:tcW w:w="8080" w:type="dxa"/>
          </w:tcPr>
          <w:p w14:paraId="753F13E0" w14:textId="6BDE8DD6" w:rsidR="0052153A" w:rsidRPr="00422FF3" w:rsidRDefault="009E20B2" w:rsidP="00733E31">
            <w:pPr>
              <w:spacing w:after="60"/>
              <w:ind w:right="425" w:hanging="107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First section</w:t>
            </w:r>
          </w:p>
          <w:p w14:paraId="6C8F5B24" w14:textId="77777777" w:rsidR="008C2372" w:rsidRPr="00422FF3" w:rsidRDefault="008C2372" w:rsidP="008C2372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Big conference room, UNWE </w:t>
            </w:r>
          </w:p>
          <w:p w14:paraId="1F4776F9" w14:textId="0DF5D856" w:rsidR="002E7B3C" w:rsidRPr="00422FF3" w:rsidRDefault="008C2372" w:rsidP="008C2372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Moderator </w:t>
            </w:r>
            <w:r w:rsidR="006B7F6D" w:rsidRPr="00422FF3">
              <w:rPr>
                <w:sz w:val="24"/>
              </w:rPr>
              <w:t>A</w:t>
            </w:r>
            <w:r w:rsidR="006B7F6D" w:rsidRPr="00422FF3">
              <w:rPr>
                <w:rFonts w:eastAsia="Times New Roman"/>
                <w:color w:val="000000"/>
                <w:sz w:val="24"/>
              </w:rPr>
              <w:t>ssoc.</w:t>
            </w:r>
            <w:r w:rsidR="00857BE7">
              <w:rPr>
                <w:rFonts w:eastAsia="Times New Roman"/>
                <w:color w:val="000000"/>
                <w:sz w:val="24"/>
              </w:rPr>
              <w:t xml:space="preserve"> </w:t>
            </w:r>
            <w:r w:rsidR="006B7F6D" w:rsidRPr="00422FF3">
              <w:rPr>
                <w:rFonts w:eastAsia="Times New Roman"/>
                <w:color w:val="000000"/>
                <w:sz w:val="24"/>
              </w:rPr>
              <w:t>prof. Dr. Hristina Harizanova-Bartos</w:t>
            </w:r>
          </w:p>
          <w:p w14:paraId="3A05B0A5" w14:textId="37491FC6" w:rsidR="006B7F6D" w:rsidRPr="00823FBA" w:rsidRDefault="006B7F6D" w:rsidP="008F400E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754" w:right="425" w:hanging="357"/>
              <w:contextualSpacing w:val="0"/>
              <w:jc w:val="both"/>
              <w:rPr>
                <w:sz w:val="24"/>
              </w:rPr>
            </w:pPr>
            <w:bookmarkStart w:id="1" w:name="_Hlk183785853"/>
            <w:r w:rsidRPr="006B7F6D">
              <w:rPr>
                <w:b/>
                <w:color w:val="222222"/>
                <w:sz w:val="24"/>
              </w:rPr>
              <w:t xml:space="preserve">Governance for food waste </w:t>
            </w:r>
            <w:r>
              <w:rPr>
                <w:b/>
                <w:color w:val="222222"/>
                <w:sz w:val="24"/>
              </w:rPr>
              <w:t xml:space="preserve">reduction, </w:t>
            </w:r>
            <w:r w:rsidRPr="006B7F6D">
              <w:rPr>
                <w:color w:val="222222"/>
                <w:sz w:val="24"/>
              </w:rPr>
              <w:t>Assoc. Prof. Dr. Dimitar Terziev, Toni Mihova</w:t>
            </w:r>
            <w:r>
              <w:rPr>
                <w:b/>
                <w:color w:val="222222"/>
                <w:sz w:val="24"/>
              </w:rPr>
              <w:t xml:space="preserve"> - </w:t>
            </w:r>
            <w:r w:rsidRPr="006B7F6D">
              <w:rPr>
                <w:color w:val="000000"/>
                <w:sz w:val="24"/>
              </w:rPr>
              <w:t>University</w:t>
            </w:r>
            <w:r w:rsidRPr="00912A94">
              <w:rPr>
                <w:color w:val="000000"/>
                <w:sz w:val="24"/>
              </w:rPr>
              <w:t xml:space="preserve"> of National and World Economy, Sofia Bulgaria</w:t>
            </w:r>
          </w:p>
          <w:p w14:paraId="3422072A" w14:textId="5DFA5574" w:rsidR="008F400E" w:rsidRPr="008F400E" w:rsidRDefault="00823FBA" w:rsidP="008F400E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754" w:right="425" w:hanging="357"/>
              <w:contextualSpacing w:val="0"/>
              <w:jc w:val="both"/>
              <w:rPr>
                <w:sz w:val="24"/>
              </w:rPr>
            </w:pPr>
            <w:bookmarkStart w:id="2" w:name="_Hlk183786305"/>
            <w:r w:rsidRPr="00823FBA">
              <w:rPr>
                <w:rFonts w:eastAsia="Aptos"/>
                <w:b/>
                <w:bCs/>
                <w:sz w:val="24"/>
                <w:lang w:val="el-GR"/>
              </w:rPr>
              <w:t xml:space="preserve">Manufacturing in Greece and its Development Trend through the Financing of Subsidized European Programs and their Impact on </w:t>
            </w:r>
            <w:r w:rsidRPr="00823FBA">
              <w:rPr>
                <w:rFonts w:eastAsia="Aptos"/>
                <w:b/>
                <w:bCs/>
                <w:sz w:val="24"/>
                <w:lang w:val="el-GR"/>
              </w:rPr>
              <w:lastRenderedPageBreak/>
              <w:t>the Greek Economy</w:t>
            </w:r>
            <w:r w:rsidRPr="00823FBA">
              <w:rPr>
                <w:b/>
                <w:color w:val="000000"/>
                <w:sz w:val="24"/>
              </w:rPr>
              <w:t xml:space="preserve">, </w:t>
            </w:r>
            <w:r w:rsidRPr="00823FBA">
              <w:rPr>
                <w:color w:val="000000"/>
                <w:sz w:val="24"/>
              </w:rPr>
              <w:t>G</w:t>
            </w:r>
            <w:r w:rsidRPr="00823FBA">
              <w:rPr>
                <w:color w:val="202124"/>
                <w:sz w:val="24"/>
              </w:rPr>
              <w:t>eorge Kyriakopoulos, PhD student</w:t>
            </w:r>
            <w:r w:rsidR="00580A39">
              <w:rPr>
                <w:color w:val="202124"/>
                <w:sz w:val="24"/>
              </w:rPr>
              <w:t xml:space="preserve"> -</w:t>
            </w:r>
            <w:r w:rsidRPr="00823FBA">
              <w:rPr>
                <w:color w:val="000000"/>
                <w:sz w:val="24"/>
              </w:rPr>
              <w:t>University of Peloponnese, Greece</w:t>
            </w:r>
            <w:bookmarkEnd w:id="2"/>
          </w:p>
          <w:p w14:paraId="7E49CCC0" w14:textId="77777777" w:rsidR="008F400E" w:rsidRPr="008F400E" w:rsidRDefault="006B7F6D" w:rsidP="008F400E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754" w:right="425" w:hanging="357"/>
              <w:contextualSpacing w:val="0"/>
              <w:jc w:val="both"/>
              <w:rPr>
                <w:sz w:val="24"/>
              </w:rPr>
            </w:pPr>
            <w:r w:rsidRPr="008F400E">
              <w:rPr>
                <w:b/>
                <w:color w:val="222222"/>
                <w:sz w:val="24"/>
              </w:rPr>
              <w:t>Interconnected systems for resilience in smallholder agriculture: climate-smart and vulnerably smart approaches,</w:t>
            </w:r>
            <w:r w:rsidR="008F400E">
              <w:rPr>
                <w:b/>
                <w:color w:val="222222"/>
                <w:sz w:val="24"/>
              </w:rPr>
              <w:t xml:space="preserve"> </w:t>
            </w:r>
            <w:r w:rsidRPr="008F400E">
              <w:rPr>
                <w:sz w:val="24"/>
              </w:rPr>
              <w:t>A</w:t>
            </w:r>
            <w:r w:rsidRPr="008F400E">
              <w:rPr>
                <w:rFonts w:eastAsia="Times New Roman"/>
                <w:color w:val="000000"/>
                <w:sz w:val="24"/>
              </w:rPr>
              <w:t>ssoc.</w:t>
            </w:r>
            <w:r w:rsidR="008F400E">
              <w:rPr>
                <w:rFonts w:eastAsia="Times New Roman"/>
                <w:color w:val="000000"/>
                <w:sz w:val="24"/>
              </w:rPr>
              <w:t xml:space="preserve"> P</w:t>
            </w:r>
            <w:r w:rsidRPr="008F400E">
              <w:rPr>
                <w:rFonts w:eastAsia="Times New Roman"/>
                <w:color w:val="000000"/>
                <w:sz w:val="24"/>
              </w:rPr>
              <w:t>rof. Dr. Hristina Harizanova-Bartos</w:t>
            </w:r>
            <w:r w:rsidRPr="008F400E">
              <w:rPr>
                <w:b/>
                <w:color w:val="222222"/>
                <w:sz w:val="24"/>
              </w:rPr>
              <w:t xml:space="preserve"> - </w:t>
            </w:r>
            <w:r w:rsidRPr="008F400E">
              <w:rPr>
                <w:color w:val="000000"/>
                <w:sz w:val="24"/>
              </w:rPr>
              <w:t>University of National and World Economy, Sofia Bulgaria</w:t>
            </w:r>
          </w:p>
          <w:p w14:paraId="6A8C0640" w14:textId="77777777" w:rsidR="008F400E" w:rsidRPr="008F400E" w:rsidRDefault="00A0602A" w:rsidP="008F400E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754" w:right="425" w:hanging="357"/>
              <w:contextualSpacing w:val="0"/>
              <w:jc w:val="both"/>
              <w:rPr>
                <w:sz w:val="24"/>
              </w:rPr>
            </w:pPr>
            <w:r w:rsidRPr="008F400E">
              <w:rPr>
                <w:b/>
                <w:color w:val="000000"/>
                <w:sz w:val="24"/>
                <w:lang w:val="bg-BG"/>
              </w:rPr>
              <w:t>Trends in feed consumption patterns in Bulgaria’s livestock sector: a decade of change</w:t>
            </w:r>
            <w:r w:rsidRPr="008F400E">
              <w:rPr>
                <w:color w:val="000000"/>
                <w:sz w:val="24"/>
              </w:rPr>
              <w:t>, Silvia Krasteva</w:t>
            </w:r>
            <w:r w:rsidR="00DC5DBF" w:rsidRPr="008F400E">
              <w:rPr>
                <w:color w:val="000000"/>
                <w:sz w:val="24"/>
              </w:rPr>
              <w:t>,</w:t>
            </w:r>
            <w:r w:rsidRPr="008F400E">
              <w:rPr>
                <w:color w:val="000000"/>
                <w:sz w:val="24"/>
              </w:rPr>
              <w:t xml:space="preserve"> </w:t>
            </w:r>
            <w:r w:rsidRPr="008F400E">
              <w:rPr>
                <w:sz w:val="24"/>
              </w:rPr>
              <w:t xml:space="preserve">PhD Student - </w:t>
            </w:r>
            <w:r w:rsidRPr="008F400E">
              <w:rPr>
                <w:color w:val="000000"/>
                <w:sz w:val="24"/>
              </w:rPr>
              <w:t>University of National and World Economy, Sofia Bulgaria</w:t>
            </w:r>
          </w:p>
          <w:p w14:paraId="710FECA9" w14:textId="019920CD" w:rsidR="00DC5DBF" w:rsidRPr="008F400E" w:rsidRDefault="0068595E" w:rsidP="008F400E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754" w:right="425" w:hanging="357"/>
              <w:contextualSpacing w:val="0"/>
              <w:jc w:val="both"/>
              <w:rPr>
                <w:sz w:val="24"/>
              </w:rPr>
            </w:pPr>
            <w:r w:rsidRPr="008F400E">
              <w:rPr>
                <w:b/>
                <w:iCs/>
                <w:color w:val="000000"/>
                <w:sz w:val="24"/>
              </w:rPr>
              <w:t>Sustainable food products</w:t>
            </w:r>
            <w:r w:rsidR="00DC5DBF" w:rsidRPr="008F400E">
              <w:rPr>
                <w:b/>
                <w:iCs/>
                <w:color w:val="000000"/>
                <w:sz w:val="24"/>
              </w:rPr>
              <w:t xml:space="preserve">, </w:t>
            </w:r>
            <w:r w:rsidR="00DC5DBF" w:rsidRPr="008F400E">
              <w:rPr>
                <w:iCs/>
                <w:color w:val="000000"/>
                <w:sz w:val="24"/>
              </w:rPr>
              <w:t>Rangel Matanski,</w:t>
            </w:r>
            <w:r w:rsidR="00DC5DBF" w:rsidRPr="008F400E">
              <w:rPr>
                <w:b/>
                <w:iCs/>
                <w:color w:val="000000"/>
                <w:sz w:val="24"/>
              </w:rPr>
              <w:t xml:space="preserve"> </w:t>
            </w:r>
            <w:r w:rsidR="007C58E2" w:rsidRPr="008F400E">
              <w:rPr>
                <w:sz w:val="24"/>
              </w:rPr>
              <w:t xml:space="preserve">PhD Student - </w:t>
            </w:r>
            <w:r w:rsidR="007C58E2" w:rsidRPr="008F400E">
              <w:rPr>
                <w:color w:val="000000"/>
                <w:sz w:val="24"/>
              </w:rPr>
              <w:t>University of National and World Economy, Sofia Bulgaria</w:t>
            </w:r>
          </w:p>
          <w:bookmarkEnd w:id="1"/>
          <w:p w14:paraId="3808B6F3" w14:textId="494A16E8" w:rsidR="0052153A" w:rsidRPr="00422FF3" w:rsidRDefault="009E20B2" w:rsidP="00EF47A0">
            <w:pPr>
              <w:pStyle w:val="ListParagraph"/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422FF3">
              <w:rPr>
                <w:rFonts w:eastAsia="Times New Roman"/>
                <w:color w:val="000000"/>
                <w:sz w:val="24"/>
              </w:rPr>
              <w:t>DISCUSSION</w:t>
            </w:r>
          </w:p>
        </w:tc>
      </w:tr>
      <w:tr w:rsidR="0052153A" w:rsidRPr="0068595E" w14:paraId="375953BA" w14:textId="77777777" w:rsidTr="007F25C7">
        <w:tc>
          <w:tcPr>
            <w:tcW w:w="1696" w:type="dxa"/>
          </w:tcPr>
          <w:p w14:paraId="7FAC13F3" w14:textId="4D21E2B1" w:rsidR="0052153A" w:rsidRPr="00422FF3" w:rsidRDefault="0052153A" w:rsidP="00733E31">
            <w:pPr>
              <w:jc w:val="center"/>
              <w:rPr>
                <w:sz w:val="24"/>
              </w:rPr>
            </w:pPr>
            <w:r w:rsidRPr="00422FF3">
              <w:rPr>
                <w:sz w:val="24"/>
              </w:rPr>
              <w:lastRenderedPageBreak/>
              <w:t xml:space="preserve">13.30-15.15 </w:t>
            </w:r>
          </w:p>
        </w:tc>
        <w:tc>
          <w:tcPr>
            <w:tcW w:w="8080" w:type="dxa"/>
          </w:tcPr>
          <w:p w14:paraId="07865F6C" w14:textId="474116B1" w:rsidR="0052153A" w:rsidRPr="00422FF3" w:rsidRDefault="009E20B2" w:rsidP="00733E31">
            <w:pPr>
              <w:spacing w:after="60"/>
              <w:ind w:right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Second section</w:t>
            </w:r>
          </w:p>
          <w:p w14:paraId="49075560" w14:textId="3A6927CE" w:rsidR="0052153A" w:rsidRPr="00422FF3" w:rsidRDefault="009E20B2" w:rsidP="00733E31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Small conference room, UNWE</w:t>
            </w:r>
          </w:p>
          <w:p w14:paraId="697BE496" w14:textId="725C69AA" w:rsidR="00193DF2" w:rsidRPr="00422FF3" w:rsidRDefault="009E20B2" w:rsidP="006D6518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Moderator </w:t>
            </w:r>
            <w:r w:rsidR="00193DF2" w:rsidRPr="00422FF3">
              <w:rPr>
                <w:sz w:val="24"/>
              </w:rPr>
              <w:t xml:space="preserve">Prof. </w:t>
            </w:r>
            <w:r w:rsidR="00A77CAD" w:rsidRPr="00422FF3">
              <w:rPr>
                <w:sz w:val="24"/>
              </w:rPr>
              <w:t>Dr. Zornitsa Stoyanova</w:t>
            </w:r>
          </w:p>
          <w:p w14:paraId="01E1E634" w14:textId="62E75771" w:rsidR="0007060C" w:rsidRPr="0007060C" w:rsidRDefault="0007060C" w:rsidP="00823FBA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</w:rPr>
            </w:pPr>
            <w:r w:rsidRPr="0007060C">
              <w:rPr>
                <w:b/>
                <w:color w:val="000000"/>
                <w:sz w:val="24"/>
              </w:rPr>
              <w:t>Water use in Bulgaria by economic sectors – trends and efficiency analysis</w:t>
            </w:r>
            <w:r w:rsidR="00193DF2" w:rsidRPr="0007060C">
              <w:rPr>
                <w:b/>
                <w:color w:val="000000"/>
                <w:sz w:val="24"/>
              </w:rPr>
              <w:t xml:space="preserve">, </w:t>
            </w:r>
            <w:r w:rsidR="00193DF2" w:rsidRPr="0007060C">
              <w:rPr>
                <w:sz w:val="24"/>
              </w:rPr>
              <w:t xml:space="preserve">Prof. Dr. Zornitsa Stoyanova, </w:t>
            </w:r>
            <w:r w:rsidRPr="0007060C">
              <w:rPr>
                <w:sz w:val="24"/>
              </w:rPr>
              <w:t>Desislava Stoyanova</w:t>
            </w:r>
            <w:r w:rsidR="00DD7847">
              <w:rPr>
                <w:sz w:val="24"/>
              </w:rPr>
              <w:t xml:space="preserve">, </w:t>
            </w:r>
            <w:r w:rsidR="00DD7847" w:rsidRPr="00823FBA">
              <w:rPr>
                <w:color w:val="202124"/>
                <w:sz w:val="24"/>
              </w:rPr>
              <w:t>PhD student</w:t>
            </w:r>
            <w:r w:rsidRPr="0007060C">
              <w:rPr>
                <w:sz w:val="24"/>
              </w:rPr>
              <w:t xml:space="preserve"> -</w:t>
            </w:r>
            <w:r w:rsidR="00DD7847">
              <w:rPr>
                <w:sz w:val="24"/>
              </w:rPr>
              <w:t xml:space="preserve"> </w:t>
            </w:r>
            <w:r w:rsidR="00193DF2" w:rsidRPr="0007060C">
              <w:rPr>
                <w:color w:val="000000"/>
                <w:sz w:val="24"/>
              </w:rPr>
              <w:t>University of National and World Economy, Sofia Bulgaria</w:t>
            </w:r>
          </w:p>
          <w:p w14:paraId="7A822F18" w14:textId="02085856" w:rsidR="00A70229" w:rsidRPr="00A70229" w:rsidRDefault="00A70229" w:rsidP="00823FBA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</w:rPr>
            </w:pPr>
            <w:r w:rsidRPr="00A70229">
              <w:rPr>
                <w:b/>
                <w:color w:val="000000"/>
                <w:sz w:val="24"/>
              </w:rPr>
              <w:t>Mechanisms and interventions for sustainable and competitive agriculture in implementation of the objectives of the new CAP 2023-2027</w:t>
            </w:r>
            <w:r>
              <w:rPr>
                <w:color w:val="000000"/>
                <w:sz w:val="24"/>
              </w:rPr>
              <w:t xml:space="preserve">, </w:t>
            </w:r>
            <w:r w:rsidRPr="00A70229">
              <w:rPr>
                <w:color w:val="000000"/>
                <w:sz w:val="24"/>
              </w:rPr>
              <w:t>Prof. Dr. Teodorina Turlakova</w:t>
            </w:r>
            <w:r>
              <w:rPr>
                <w:color w:val="000000"/>
                <w:sz w:val="24"/>
              </w:rPr>
              <w:t xml:space="preserve">, </w:t>
            </w:r>
            <w:r w:rsidRPr="00A70229">
              <w:rPr>
                <w:color w:val="000000"/>
                <w:sz w:val="24"/>
              </w:rPr>
              <w:t>Yordan Georgiev</w:t>
            </w:r>
            <w:r w:rsidR="00DD7847">
              <w:rPr>
                <w:color w:val="000000"/>
                <w:sz w:val="24"/>
              </w:rPr>
              <w:t xml:space="preserve">, </w:t>
            </w:r>
            <w:r w:rsidR="00DD7847" w:rsidRPr="00823FBA">
              <w:rPr>
                <w:color w:val="202124"/>
                <w:sz w:val="24"/>
              </w:rPr>
              <w:t>PhD student</w:t>
            </w:r>
            <w:r w:rsidRPr="00A7022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- </w:t>
            </w:r>
            <w:r w:rsidRPr="0007060C">
              <w:rPr>
                <w:sz w:val="24"/>
              </w:rPr>
              <w:t>University of Economics - Varna</w:t>
            </w:r>
          </w:p>
          <w:p w14:paraId="7DB60FFF" w14:textId="2096D337" w:rsidR="003F024B" w:rsidRPr="00823FBA" w:rsidRDefault="003F024B" w:rsidP="00823FBA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E03847">
              <w:rPr>
                <w:b/>
                <w:sz w:val="24"/>
              </w:rPr>
              <w:t>The cost control system in the agricultural sector and under the common agricultural policy in the republic of Bulgaria for the period 1990–2025</w:t>
            </w:r>
            <w:r w:rsidRPr="00E03847">
              <w:rPr>
                <w:sz w:val="24"/>
              </w:rPr>
              <w:t>, Assoc.</w:t>
            </w:r>
            <w:r w:rsidR="00DF1D27">
              <w:rPr>
                <w:sz w:val="24"/>
              </w:rPr>
              <w:t xml:space="preserve"> </w:t>
            </w:r>
            <w:r w:rsidRPr="00E03847">
              <w:rPr>
                <w:sz w:val="24"/>
              </w:rPr>
              <w:t xml:space="preserve">Prof. Dr. Ivelina Petkova - </w:t>
            </w:r>
            <w:r w:rsidRPr="00E03847">
              <w:rPr>
                <w:color w:val="000000"/>
                <w:sz w:val="24"/>
              </w:rPr>
              <w:t>University of National and World Economy, Sofia Bulgaria</w:t>
            </w:r>
          </w:p>
          <w:p w14:paraId="6C8A504E" w14:textId="7EEBB9D9" w:rsidR="00823FBA" w:rsidRPr="00D47471" w:rsidRDefault="00823FBA" w:rsidP="00823FBA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823FBA">
              <w:rPr>
                <w:b/>
                <w:sz w:val="24"/>
              </w:rPr>
              <w:t>Effectiveness of control in the agrarian sector</w:t>
            </w:r>
            <w:r>
              <w:rPr>
                <w:sz w:val="24"/>
              </w:rPr>
              <w:t xml:space="preserve">, </w:t>
            </w:r>
            <w:r w:rsidRPr="00823FBA">
              <w:rPr>
                <w:sz w:val="24"/>
              </w:rPr>
              <w:t>Assoc. Prof. Dr. Krasimir Yordanov</w:t>
            </w:r>
            <w:r>
              <w:rPr>
                <w:sz w:val="24"/>
              </w:rPr>
              <w:t xml:space="preserve"> </w:t>
            </w:r>
            <w:r w:rsidRPr="00E03847">
              <w:rPr>
                <w:sz w:val="24"/>
              </w:rPr>
              <w:t xml:space="preserve">- </w:t>
            </w:r>
            <w:r w:rsidRPr="00E03847">
              <w:rPr>
                <w:color w:val="000000"/>
                <w:sz w:val="24"/>
              </w:rPr>
              <w:t>University of National and World Economy, Sofia Bulgaria</w:t>
            </w:r>
          </w:p>
          <w:p w14:paraId="3445BCBC" w14:textId="7266385C" w:rsidR="00D47471" w:rsidRPr="00823FBA" w:rsidRDefault="00D47471" w:rsidP="00823FBA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DC5DBF">
              <w:rPr>
                <w:b/>
                <w:color w:val="000000"/>
                <w:sz w:val="24"/>
                <w:lang w:val="bg-BG"/>
              </w:rPr>
              <w:t>Sustainability Assurance under CSRD: Evaluating Audit Firms’ Readiness and Methodological Approaches</w:t>
            </w:r>
            <w:r w:rsidRPr="00DC5DBF">
              <w:rPr>
                <w:color w:val="000000"/>
                <w:sz w:val="24"/>
              </w:rPr>
              <w:t>, Nikoleta Ventsislavova Stoykova - University of National and World Economy, Sofia Bulgaria</w:t>
            </w:r>
          </w:p>
          <w:p w14:paraId="4B9BE97E" w14:textId="274ACDB8" w:rsidR="0052153A" w:rsidRPr="00422FF3" w:rsidRDefault="00337AC7" w:rsidP="00733E31">
            <w:pPr>
              <w:pStyle w:val="ListParagraph"/>
              <w:spacing w:after="60"/>
              <w:ind w:right="425"/>
              <w:contextualSpacing w:val="0"/>
              <w:jc w:val="both"/>
              <w:rPr>
                <w:sz w:val="24"/>
              </w:rPr>
            </w:pPr>
            <w:r w:rsidRPr="000F7BBB">
              <w:rPr>
                <w:sz w:val="24"/>
              </w:rPr>
              <w:t>DISCUSSION</w:t>
            </w:r>
            <w:r w:rsidR="0052153A" w:rsidRPr="00422FF3">
              <w:rPr>
                <w:sz w:val="24"/>
              </w:rPr>
              <w:t xml:space="preserve"> </w:t>
            </w:r>
          </w:p>
        </w:tc>
      </w:tr>
      <w:tr w:rsidR="0052153A" w:rsidRPr="00422FF3" w14:paraId="0487E3DF" w14:textId="77777777" w:rsidTr="007F25C7">
        <w:tc>
          <w:tcPr>
            <w:tcW w:w="1696" w:type="dxa"/>
          </w:tcPr>
          <w:p w14:paraId="78EDCEF3" w14:textId="77777777" w:rsidR="0052153A" w:rsidRPr="00422FF3" w:rsidRDefault="0052153A" w:rsidP="00733E31">
            <w:p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15.15-15.45</w:t>
            </w:r>
          </w:p>
        </w:tc>
        <w:tc>
          <w:tcPr>
            <w:tcW w:w="8080" w:type="dxa"/>
          </w:tcPr>
          <w:p w14:paraId="56292BF3" w14:textId="258AF348" w:rsidR="0052153A" w:rsidRPr="00422FF3" w:rsidRDefault="00337AC7" w:rsidP="00733E31">
            <w:pPr>
              <w:spacing w:after="60"/>
              <w:ind w:right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COFFEE BREAK</w:t>
            </w:r>
          </w:p>
        </w:tc>
      </w:tr>
      <w:tr w:rsidR="0052153A" w:rsidRPr="00422FF3" w14:paraId="154D2096" w14:textId="77777777" w:rsidTr="007F25C7">
        <w:tc>
          <w:tcPr>
            <w:tcW w:w="1696" w:type="dxa"/>
          </w:tcPr>
          <w:p w14:paraId="6C3D8646" w14:textId="00240363" w:rsidR="0052153A" w:rsidRPr="00422FF3" w:rsidRDefault="0052153A" w:rsidP="00733E31">
            <w:p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15.45-17</w:t>
            </w:r>
            <w:r w:rsidR="00A50F71" w:rsidRPr="00422FF3">
              <w:rPr>
                <w:sz w:val="24"/>
              </w:rPr>
              <w:t xml:space="preserve">.30 </w:t>
            </w:r>
          </w:p>
        </w:tc>
        <w:tc>
          <w:tcPr>
            <w:tcW w:w="8080" w:type="dxa"/>
          </w:tcPr>
          <w:p w14:paraId="0F552857" w14:textId="740F2DA5" w:rsidR="0052153A" w:rsidRPr="00422FF3" w:rsidRDefault="00007042" w:rsidP="00733E31">
            <w:pPr>
              <w:spacing w:after="60"/>
              <w:ind w:right="425" w:hanging="107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Third section</w:t>
            </w:r>
          </w:p>
          <w:p w14:paraId="13A3692F" w14:textId="77777777" w:rsidR="008C2372" w:rsidRPr="00422FF3" w:rsidRDefault="008C2372" w:rsidP="008C2372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Big conference room, UNWE </w:t>
            </w:r>
          </w:p>
          <w:p w14:paraId="5BB78455" w14:textId="3E5CB7A0" w:rsidR="00B966DC" w:rsidRPr="00422FF3" w:rsidRDefault="008C2372" w:rsidP="006D6518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Moderator</w:t>
            </w:r>
            <w:r w:rsidR="009F69FE" w:rsidRPr="00422FF3">
              <w:rPr>
                <w:sz w:val="24"/>
              </w:rPr>
              <w:t xml:space="preserve"> </w:t>
            </w:r>
            <w:r w:rsidR="006C7FFC" w:rsidRPr="0007060C">
              <w:rPr>
                <w:color w:val="000000"/>
                <w:sz w:val="24"/>
              </w:rPr>
              <w:t>Ass. Prof. Dr. Anton Krastev</w:t>
            </w:r>
          </w:p>
          <w:p w14:paraId="76E1AF67" w14:textId="6B7772B0" w:rsidR="00E03847" w:rsidRPr="00823FBA" w:rsidRDefault="00823FBA" w:rsidP="00823FBA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</w:rPr>
            </w:pPr>
            <w:r w:rsidRPr="0007060C">
              <w:rPr>
                <w:b/>
                <w:color w:val="000000"/>
                <w:sz w:val="24"/>
              </w:rPr>
              <w:t xml:space="preserve">Agricultural activities as source of air pollution, </w:t>
            </w:r>
            <w:r w:rsidRPr="0007060C">
              <w:rPr>
                <w:color w:val="000000"/>
                <w:sz w:val="24"/>
              </w:rPr>
              <w:t>Ass. Prof. Dr. Anton Krastev - University of National and World Economy, Sofia Bulgaria</w:t>
            </w:r>
          </w:p>
          <w:p w14:paraId="303D6CB8" w14:textId="4479D244" w:rsidR="00E03847" w:rsidRPr="00857BE7" w:rsidRDefault="00DF1D27" w:rsidP="00857BE7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</w:rPr>
            </w:pPr>
            <w:r w:rsidRPr="000F7BBB">
              <w:rPr>
                <w:b/>
                <w:color w:val="000000"/>
                <w:sz w:val="24"/>
              </w:rPr>
              <w:t>Challenges for Sustainable Blue Economy Development in Bulgaria,</w:t>
            </w:r>
            <w:r w:rsidRPr="000F7BBB">
              <w:rPr>
                <w:color w:val="000000"/>
                <w:sz w:val="24"/>
              </w:rPr>
              <w:t xml:space="preserve"> Atanaska Nikolova</w:t>
            </w:r>
            <w:r w:rsidRPr="000F7BBB">
              <w:rPr>
                <w:color w:val="000000"/>
                <w:sz w:val="24"/>
                <w:lang w:val="bg-BG"/>
              </w:rPr>
              <w:t xml:space="preserve">, </w:t>
            </w:r>
            <w:r w:rsidRPr="000F7BBB">
              <w:rPr>
                <w:color w:val="000000"/>
                <w:sz w:val="24"/>
              </w:rPr>
              <w:t>PhD Student</w:t>
            </w:r>
            <w:r w:rsidR="00DD7847">
              <w:rPr>
                <w:color w:val="000000"/>
                <w:sz w:val="24"/>
              </w:rPr>
              <w:t xml:space="preserve"> -</w:t>
            </w:r>
            <w:r w:rsidRPr="000F7BBB">
              <w:rPr>
                <w:color w:val="000000"/>
                <w:sz w:val="24"/>
              </w:rPr>
              <w:t xml:space="preserve"> University of National and World Economy, Sofia Bulgaria</w:t>
            </w:r>
          </w:p>
          <w:p w14:paraId="76ACF9A6" w14:textId="244F7CF0" w:rsidR="000F7BBB" w:rsidRPr="00857BE7" w:rsidRDefault="00A70229" w:rsidP="00823FBA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E03847">
              <w:rPr>
                <w:b/>
                <w:sz w:val="24"/>
              </w:rPr>
              <w:t>Environmental Sustainability Through Social Economy and Eco-Innovation</w:t>
            </w:r>
            <w:r w:rsidRPr="000F7BBB">
              <w:rPr>
                <w:sz w:val="24"/>
              </w:rPr>
              <w:t>, Gergana Ivanova Grozdanova-Dzhoykeva, PhD Student, Kamelia Bogdanova Kaloyanova PhD Student</w:t>
            </w:r>
            <w:r w:rsidR="00E03847">
              <w:rPr>
                <w:sz w:val="24"/>
              </w:rPr>
              <w:t xml:space="preserve"> </w:t>
            </w:r>
            <w:r w:rsidRPr="000F7BBB">
              <w:rPr>
                <w:sz w:val="24"/>
              </w:rPr>
              <w:t xml:space="preserve">- </w:t>
            </w:r>
            <w:r w:rsidR="000F7BBB" w:rsidRPr="000F7BBB">
              <w:rPr>
                <w:color w:val="000000"/>
                <w:sz w:val="24"/>
              </w:rPr>
              <w:t>University of National and World Economy, Sofia Bulgaria</w:t>
            </w:r>
          </w:p>
          <w:p w14:paraId="547CDD66" w14:textId="77777777" w:rsidR="00B37486" w:rsidRPr="00857BE7" w:rsidRDefault="00B37486" w:rsidP="00B37486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B37486">
              <w:rPr>
                <w:b/>
                <w:sz w:val="24"/>
              </w:rPr>
              <w:lastRenderedPageBreak/>
              <w:t>Barries and opportunities for the development of social entrepreneurship in Bulgaria</w:t>
            </w:r>
            <w:r>
              <w:rPr>
                <w:sz w:val="24"/>
                <w:lang w:val="bg-BG"/>
              </w:rPr>
              <w:t xml:space="preserve">, </w:t>
            </w:r>
            <w:r w:rsidRPr="00B37486">
              <w:rPr>
                <w:sz w:val="24"/>
                <w:lang w:val="bg-BG"/>
              </w:rPr>
              <w:t>Kamelia Bogdanova Kaloyanova PhD Student</w:t>
            </w:r>
            <w:r>
              <w:rPr>
                <w:sz w:val="24"/>
                <w:lang w:val="bg-BG"/>
              </w:rPr>
              <w:t xml:space="preserve"> </w:t>
            </w:r>
            <w:r w:rsidRPr="000F7BBB">
              <w:rPr>
                <w:sz w:val="24"/>
              </w:rPr>
              <w:t xml:space="preserve">- </w:t>
            </w:r>
            <w:r w:rsidRPr="000F7BBB">
              <w:rPr>
                <w:color w:val="000000"/>
                <w:sz w:val="24"/>
              </w:rPr>
              <w:t>University of National and World Economy, Sofia Bulgaria</w:t>
            </w:r>
          </w:p>
          <w:p w14:paraId="13580B2B" w14:textId="12C2DCA6" w:rsidR="00B37486" w:rsidRPr="00857BE7" w:rsidRDefault="00B37486" w:rsidP="00B37486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B37486">
              <w:rPr>
                <w:b/>
                <w:sz w:val="24"/>
              </w:rPr>
              <w:t>Policy, performance, and gaps: waste management under Bulgaria’s operational programme “Environment</w:t>
            </w:r>
            <w:r w:rsidRPr="00B37486">
              <w:rPr>
                <w:b/>
                <w:sz w:val="24"/>
                <w:lang w:val="bg-BG"/>
              </w:rPr>
              <w:t>“</w:t>
            </w:r>
            <w:r w:rsidRPr="00B37486">
              <w:rPr>
                <w:b/>
                <w:sz w:val="24"/>
              </w:rPr>
              <w:t xml:space="preserve">, </w:t>
            </w:r>
            <w:r w:rsidRPr="000F7BBB">
              <w:rPr>
                <w:sz w:val="24"/>
              </w:rPr>
              <w:t>Gergana Ivanova Grozdanova-Dzhoykeva, PhD Student</w:t>
            </w:r>
            <w:r>
              <w:rPr>
                <w:sz w:val="24"/>
              </w:rPr>
              <w:t xml:space="preserve"> </w:t>
            </w:r>
            <w:r w:rsidRPr="000F7BBB">
              <w:rPr>
                <w:sz w:val="24"/>
              </w:rPr>
              <w:t xml:space="preserve">- </w:t>
            </w:r>
            <w:r w:rsidRPr="000F7BBB">
              <w:rPr>
                <w:color w:val="000000"/>
                <w:sz w:val="24"/>
              </w:rPr>
              <w:t>University of National and World Economy, Sofia Bulgaria</w:t>
            </w:r>
          </w:p>
          <w:p w14:paraId="5CB48B34" w14:textId="54A84C17" w:rsidR="0052153A" w:rsidRPr="00422FF3" w:rsidRDefault="00007042" w:rsidP="00733E31">
            <w:pPr>
              <w:pStyle w:val="ListParagraph"/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823FBA">
              <w:rPr>
                <w:sz w:val="24"/>
              </w:rPr>
              <w:t>DISCUSSION</w:t>
            </w:r>
          </w:p>
        </w:tc>
      </w:tr>
      <w:tr w:rsidR="0052153A" w:rsidRPr="00422FF3" w14:paraId="4BBE3501" w14:textId="77777777" w:rsidTr="007F25C7">
        <w:tc>
          <w:tcPr>
            <w:tcW w:w="1696" w:type="dxa"/>
          </w:tcPr>
          <w:p w14:paraId="4AE7D409" w14:textId="7C88667C" w:rsidR="0052153A" w:rsidRPr="00422FF3" w:rsidRDefault="0052153A" w:rsidP="00733E31">
            <w:p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lastRenderedPageBreak/>
              <w:t>15.45-17</w:t>
            </w:r>
            <w:r w:rsidR="00A50F71" w:rsidRPr="00422FF3">
              <w:rPr>
                <w:sz w:val="24"/>
              </w:rPr>
              <w:t xml:space="preserve">.30 </w:t>
            </w:r>
          </w:p>
        </w:tc>
        <w:tc>
          <w:tcPr>
            <w:tcW w:w="8080" w:type="dxa"/>
          </w:tcPr>
          <w:p w14:paraId="3ABE4A4A" w14:textId="3F8C7949" w:rsidR="0052153A" w:rsidRPr="00422FF3" w:rsidRDefault="00007042" w:rsidP="00733E31">
            <w:pPr>
              <w:spacing w:after="60"/>
              <w:ind w:right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Fourth section</w:t>
            </w:r>
          </w:p>
          <w:p w14:paraId="3134DDBD" w14:textId="61CAE34D" w:rsidR="0052153A" w:rsidRPr="00422FF3" w:rsidRDefault="00007042" w:rsidP="00733E31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Small conference room, UNWE</w:t>
            </w:r>
          </w:p>
          <w:p w14:paraId="2B8046A1" w14:textId="0E37C14A" w:rsidR="002942DB" w:rsidRPr="00422FF3" w:rsidRDefault="009F69FE" w:rsidP="002942DB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Moderator </w:t>
            </w:r>
            <w:r w:rsidR="00E7496E">
              <w:rPr>
                <w:rFonts w:eastAsia="Times New Roman"/>
                <w:color w:val="000000"/>
                <w:sz w:val="24"/>
              </w:rPr>
              <w:t>Prof</w:t>
            </w:r>
            <w:r w:rsidR="00E7496E" w:rsidRPr="00422FF3">
              <w:rPr>
                <w:rFonts w:eastAsia="Times New Roman"/>
                <w:color w:val="000000"/>
                <w:sz w:val="24"/>
              </w:rPr>
              <w:t>. D</w:t>
            </w:r>
            <w:r w:rsidR="00E7496E">
              <w:rPr>
                <w:rFonts w:eastAsia="Times New Roman"/>
                <w:color w:val="000000"/>
                <w:sz w:val="24"/>
              </w:rPr>
              <w:t>Sc</w:t>
            </w:r>
            <w:r w:rsidR="00E7496E" w:rsidRPr="00422FF3">
              <w:rPr>
                <w:rFonts w:eastAsia="Times New Roman"/>
                <w:color w:val="000000"/>
                <w:sz w:val="24"/>
              </w:rPr>
              <w:t xml:space="preserve">. </w:t>
            </w:r>
            <w:r w:rsidR="00E7496E">
              <w:rPr>
                <w:rFonts w:eastAsia="Times New Roman"/>
                <w:color w:val="000000"/>
                <w:sz w:val="24"/>
              </w:rPr>
              <w:t>Julia Doitchinova</w:t>
            </w:r>
          </w:p>
          <w:p w14:paraId="2E591509" w14:textId="5E662BBD" w:rsidR="003F024B" w:rsidRPr="00D47471" w:rsidRDefault="000F7BBB" w:rsidP="00D47471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0F7BBB">
              <w:rPr>
                <w:b/>
                <w:color w:val="000000"/>
                <w:sz w:val="24"/>
              </w:rPr>
              <w:t xml:space="preserve">Problems in legalizing the status of agricultural land with a changed purpose (on the example of a survey), </w:t>
            </w:r>
            <w:r w:rsidR="0035544B" w:rsidRPr="000F7BBB">
              <w:rPr>
                <w:color w:val="000000"/>
                <w:sz w:val="24"/>
              </w:rPr>
              <w:t>Prof. Dr. Valeri Velkovski, Higher School of Security and Economics- Plovdiv</w:t>
            </w:r>
            <w:r w:rsidR="00440310" w:rsidRPr="000F7BBB">
              <w:rPr>
                <w:color w:val="000000"/>
                <w:sz w:val="24"/>
                <w:lang w:val="bg-BG"/>
              </w:rPr>
              <w:t xml:space="preserve">, </w:t>
            </w:r>
            <w:r w:rsidR="00440310" w:rsidRPr="000F7BBB">
              <w:rPr>
                <w:color w:val="000000"/>
                <w:sz w:val="24"/>
              </w:rPr>
              <w:t>Bulgaria</w:t>
            </w:r>
            <w:r w:rsidR="008A4F01" w:rsidRPr="000F7BBB">
              <w:rPr>
                <w:color w:val="000000"/>
                <w:sz w:val="24"/>
              </w:rPr>
              <w:t>.</w:t>
            </w:r>
          </w:p>
          <w:p w14:paraId="10A8CB0E" w14:textId="19ADEF1A" w:rsidR="00D47471" w:rsidRPr="00D47471" w:rsidRDefault="00D37DC4" w:rsidP="00D47471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hyperlink r:id="rId8" w:anchor="RANGE!D34" w:history="1">
              <w:r w:rsidR="00D47471" w:rsidRPr="00823FBA">
                <w:rPr>
                  <w:rStyle w:val="Hyperlink"/>
                  <w:b/>
                  <w:color w:val="auto"/>
                  <w:sz w:val="24"/>
                  <w:u w:val="none"/>
                </w:rPr>
                <w:t>Focus on new challenges facing agriculture and food</w:t>
              </w:r>
              <w:r w:rsidR="00D47471" w:rsidRPr="00823FBA">
                <w:rPr>
                  <w:rStyle w:val="Hyperlink"/>
                  <w:color w:val="auto"/>
                  <w:sz w:val="24"/>
                  <w:u w:val="none"/>
                </w:rPr>
                <w:t>, Chief Ass. Prof. Dr. Iliyana Krasteva</w:t>
              </w:r>
            </w:hyperlink>
            <w:r w:rsidR="00D47471" w:rsidRPr="00823FBA">
              <w:rPr>
                <w:rStyle w:val="Hyperlink"/>
                <w:color w:val="auto"/>
                <w:sz w:val="24"/>
                <w:u w:val="none"/>
              </w:rPr>
              <w:t xml:space="preserve"> - </w:t>
            </w:r>
            <w:r w:rsidR="00D47471" w:rsidRPr="00823FBA">
              <w:rPr>
                <w:sz w:val="24"/>
              </w:rPr>
              <w:t>D. A. Tsenov Academy of Economics, Svishtov, Bulgaria</w:t>
            </w:r>
          </w:p>
          <w:p w14:paraId="455DCC79" w14:textId="77777777" w:rsidR="00B37486" w:rsidRPr="00B37486" w:rsidRDefault="003F024B" w:rsidP="00D47471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3F024B">
              <w:rPr>
                <w:b/>
                <w:color w:val="000000"/>
                <w:sz w:val="24"/>
                <w:lang w:val="bg-BG"/>
              </w:rPr>
              <w:t>Soil Health: Definitions, Criteria, and Economic Dimensions in the European Context</w:t>
            </w:r>
            <w:r w:rsidRPr="003F024B">
              <w:rPr>
                <w:color w:val="000000"/>
                <w:sz w:val="24"/>
              </w:rPr>
              <w:t>, Sofi-Nikol Mario Petrova,</w:t>
            </w:r>
            <w:r w:rsidRPr="003F024B">
              <w:rPr>
                <w:sz w:val="24"/>
              </w:rPr>
              <w:t xml:space="preserve"> PhD Student - </w:t>
            </w:r>
            <w:r w:rsidRPr="003F024B">
              <w:rPr>
                <w:color w:val="000000"/>
                <w:sz w:val="24"/>
              </w:rPr>
              <w:t>University of National and World Economy, Sofia Bulgaria</w:t>
            </w:r>
          </w:p>
          <w:p w14:paraId="3204D52B" w14:textId="75C5EE8F" w:rsidR="00DF1D27" w:rsidRPr="00DF1D27" w:rsidRDefault="00DF1D27" w:rsidP="00D47471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DF1D27">
              <w:rPr>
                <w:b/>
                <w:color w:val="000000"/>
                <w:sz w:val="24"/>
                <w:lang w:val="bg-BG"/>
              </w:rPr>
              <w:t xml:space="preserve">Impact analysis of the local action group "LAG - </w:t>
            </w:r>
            <w:r w:rsidRPr="00DF1D27">
              <w:rPr>
                <w:b/>
                <w:color w:val="000000"/>
                <w:sz w:val="24"/>
              </w:rPr>
              <w:t>L</w:t>
            </w:r>
            <w:r w:rsidRPr="00DF1D27">
              <w:rPr>
                <w:b/>
                <w:color w:val="000000"/>
                <w:sz w:val="24"/>
                <w:lang w:val="bg-BG"/>
              </w:rPr>
              <w:t xml:space="preserve">om" on rural development in </w:t>
            </w:r>
            <w:r w:rsidRPr="00DF1D27">
              <w:rPr>
                <w:b/>
                <w:color w:val="000000"/>
                <w:sz w:val="24"/>
              </w:rPr>
              <w:t>N</w:t>
            </w:r>
            <w:r w:rsidRPr="00DF1D27">
              <w:rPr>
                <w:b/>
                <w:color w:val="000000"/>
                <w:sz w:val="24"/>
                <w:lang w:val="bg-BG"/>
              </w:rPr>
              <w:t xml:space="preserve">orthwestern </w:t>
            </w:r>
            <w:r w:rsidRPr="00DF1D27">
              <w:rPr>
                <w:b/>
                <w:color w:val="000000"/>
                <w:sz w:val="24"/>
              </w:rPr>
              <w:t>B</w:t>
            </w:r>
            <w:r w:rsidRPr="00DF1D27">
              <w:rPr>
                <w:b/>
                <w:color w:val="000000"/>
                <w:sz w:val="24"/>
                <w:lang w:val="bg-BG"/>
              </w:rPr>
              <w:t>ulgaria</w:t>
            </w:r>
            <w:r w:rsidRPr="00DF1D27">
              <w:rPr>
                <w:color w:val="000000"/>
                <w:sz w:val="24"/>
              </w:rPr>
              <w:t xml:space="preserve">, Adelina Branislavova Angelova - </w:t>
            </w:r>
            <w:r w:rsidRPr="00DF1D27">
              <w:rPr>
                <w:sz w:val="24"/>
              </w:rPr>
              <w:t>D. A. Tsenov Academy of Economics, Svishtov, Bulgaria</w:t>
            </w:r>
          </w:p>
          <w:p w14:paraId="2368DBF9" w14:textId="77777777" w:rsidR="00DC5DBF" w:rsidRPr="00DC5DBF" w:rsidRDefault="00A0602A" w:rsidP="00D47471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A0602A">
              <w:rPr>
                <w:b/>
                <w:color w:val="000000"/>
                <w:sz w:val="24"/>
                <w:lang w:val="bg-BG"/>
              </w:rPr>
              <w:t>Instruments for Managing Price Risk in Grain Markets</w:t>
            </w:r>
            <w:r>
              <w:rPr>
                <w:color w:val="000000"/>
                <w:sz w:val="24"/>
              </w:rPr>
              <w:t xml:space="preserve">, </w:t>
            </w:r>
            <w:r w:rsidRPr="00A0602A">
              <w:rPr>
                <w:color w:val="000000"/>
                <w:sz w:val="24"/>
              </w:rPr>
              <w:t>Plamen Marinov Penev, PhD student</w:t>
            </w:r>
            <w:r>
              <w:rPr>
                <w:color w:val="000000"/>
                <w:sz w:val="24"/>
              </w:rPr>
              <w:t xml:space="preserve">, </w:t>
            </w:r>
            <w:r w:rsidRPr="00A0602A">
              <w:rPr>
                <w:color w:val="000000"/>
                <w:sz w:val="24"/>
              </w:rPr>
              <w:t xml:space="preserve">University of Economics </w:t>
            </w:r>
            <w:r>
              <w:rPr>
                <w:color w:val="000000"/>
                <w:sz w:val="24"/>
              </w:rPr>
              <w:t>–</w:t>
            </w:r>
            <w:r w:rsidRPr="00A0602A">
              <w:rPr>
                <w:color w:val="000000"/>
                <w:sz w:val="24"/>
              </w:rPr>
              <w:t xml:space="preserve"> Varna</w:t>
            </w:r>
            <w:r>
              <w:rPr>
                <w:color w:val="000000"/>
                <w:sz w:val="24"/>
              </w:rPr>
              <w:t>, Bulgaria</w:t>
            </w:r>
          </w:p>
          <w:p w14:paraId="7CEDD981" w14:textId="7BBF8F5C" w:rsidR="0052153A" w:rsidRPr="00DC5DBF" w:rsidRDefault="00007042" w:rsidP="00D47471">
            <w:pPr>
              <w:pStyle w:val="ListParagraph"/>
              <w:spacing w:after="60" w:line="240" w:lineRule="auto"/>
              <w:ind w:right="425"/>
              <w:contextualSpacing w:val="0"/>
              <w:jc w:val="both"/>
              <w:rPr>
                <w:color w:val="000000"/>
                <w:sz w:val="24"/>
                <w:lang w:val="bg-BG"/>
              </w:rPr>
            </w:pPr>
            <w:r w:rsidRPr="00DC5DBF">
              <w:rPr>
                <w:rFonts w:eastAsia="Times New Roman"/>
                <w:color w:val="000000"/>
                <w:sz w:val="24"/>
              </w:rPr>
              <w:t>DISCUSSION</w:t>
            </w:r>
          </w:p>
        </w:tc>
      </w:tr>
      <w:tr w:rsidR="0052153A" w:rsidRPr="00422FF3" w14:paraId="74A3CD5C" w14:textId="77777777" w:rsidTr="007F25C7">
        <w:tc>
          <w:tcPr>
            <w:tcW w:w="1696" w:type="dxa"/>
          </w:tcPr>
          <w:p w14:paraId="5B044D0A" w14:textId="77777777" w:rsidR="0052153A" w:rsidRPr="00422FF3" w:rsidRDefault="0052153A" w:rsidP="00733E31">
            <w:p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18.00</w:t>
            </w:r>
          </w:p>
        </w:tc>
        <w:tc>
          <w:tcPr>
            <w:tcW w:w="8080" w:type="dxa"/>
          </w:tcPr>
          <w:p w14:paraId="4F0C6521" w14:textId="41E8337F" w:rsidR="0052153A" w:rsidRPr="00422FF3" w:rsidRDefault="00A50F71" w:rsidP="00733E31">
            <w:pPr>
              <w:ind w:right="425"/>
              <w:jc w:val="center"/>
              <w:rPr>
                <w:b/>
                <w:sz w:val="24"/>
              </w:rPr>
            </w:pPr>
            <w:r w:rsidRPr="00422FF3">
              <w:rPr>
                <w:b/>
                <w:sz w:val="24"/>
              </w:rPr>
              <w:t>OFFICIAL DINNER</w:t>
            </w:r>
          </w:p>
          <w:p w14:paraId="5CCE6273" w14:textId="5022E6AD" w:rsidR="0052153A" w:rsidRPr="00E67DDC" w:rsidRDefault="00E67DDC" w:rsidP="00925C43">
            <w:pPr>
              <w:ind w:right="425"/>
              <w:rPr>
                <w:sz w:val="24"/>
              </w:rPr>
            </w:pPr>
            <w:r>
              <w:rPr>
                <w:color w:val="001D35"/>
                <w:sz w:val="24"/>
                <w:shd w:val="clear" w:color="auto" w:fill="FFFFFF"/>
              </w:rPr>
              <w:t xml:space="preserve">      </w:t>
            </w:r>
            <w:r w:rsidRPr="00E67DDC">
              <w:rPr>
                <w:color w:val="001D35"/>
                <w:sz w:val="24"/>
                <w:shd w:val="clear" w:color="auto" w:fill="FFFFFF"/>
              </w:rPr>
              <w:t>La Campanella</w:t>
            </w:r>
            <w:r w:rsidR="00007042" w:rsidRPr="00E67DDC">
              <w:rPr>
                <w:sz w:val="24"/>
              </w:rPr>
              <w:t>,</w:t>
            </w:r>
            <w:r w:rsidR="0052153A" w:rsidRPr="00E67DDC">
              <w:rPr>
                <w:color w:val="202124"/>
                <w:sz w:val="24"/>
                <w:shd w:val="clear" w:color="auto" w:fill="FFFFFF"/>
              </w:rPr>
              <w:t xml:space="preserve"> Studentski grad, Sofia</w:t>
            </w:r>
          </w:p>
        </w:tc>
      </w:tr>
      <w:tr w:rsidR="00007042" w:rsidRPr="00422FF3" w14:paraId="43285A0E" w14:textId="77777777" w:rsidTr="007F25C7">
        <w:tc>
          <w:tcPr>
            <w:tcW w:w="9776" w:type="dxa"/>
            <w:gridSpan w:val="2"/>
          </w:tcPr>
          <w:p w14:paraId="63154C98" w14:textId="5CB3B8D0" w:rsidR="00007042" w:rsidRPr="00B37486" w:rsidRDefault="00D17808" w:rsidP="00733E31">
            <w:pPr>
              <w:ind w:right="40"/>
              <w:jc w:val="center"/>
              <w:rPr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</w:t>
            </w:r>
            <w:r w:rsidR="00007042" w:rsidRPr="00422FF3">
              <w:rPr>
                <w:b/>
                <w:sz w:val="24"/>
              </w:rPr>
              <w:t>.</w:t>
            </w:r>
            <w:r w:rsidR="00B2349A" w:rsidRPr="00422FF3">
              <w:rPr>
                <w:b/>
                <w:sz w:val="24"/>
                <w:lang w:val="bg-BG"/>
              </w:rPr>
              <w:t>10</w:t>
            </w:r>
            <w:r w:rsidR="00007042" w:rsidRPr="00422FF3">
              <w:rPr>
                <w:b/>
                <w:sz w:val="24"/>
              </w:rPr>
              <w:t>.202</w:t>
            </w:r>
            <w:r w:rsidR="00B37486">
              <w:rPr>
                <w:b/>
                <w:sz w:val="24"/>
                <w:lang w:val="bg-BG"/>
              </w:rPr>
              <w:t>5</w:t>
            </w:r>
          </w:p>
        </w:tc>
      </w:tr>
      <w:tr w:rsidR="0052153A" w:rsidRPr="00422FF3" w14:paraId="1964635E" w14:textId="77777777" w:rsidTr="007F25C7">
        <w:tc>
          <w:tcPr>
            <w:tcW w:w="1696" w:type="dxa"/>
          </w:tcPr>
          <w:p w14:paraId="7E13A812" w14:textId="1B0C46C9" w:rsidR="0052153A" w:rsidRPr="00422FF3" w:rsidRDefault="0052153A" w:rsidP="00620083">
            <w:pPr>
              <w:pStyle w:val="ListParagraph"/>
              <w:numPr>
                <w:ilvl w:val="1"/>
                <w:numId w:val="14"/>
              </w:num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-11.00</w:t>
            </w:r>
          </w:p>
        </w:tc>
        <w:tc>
          <w:tcPr>
            <w:tcW w:w="8080" w:type="dxa"/>
          </w:tcPr>
          <w:p w14:paraId="517D8814" w14:textId="77777777" w:rsidR="00DC5DBF" w:rsidRPr="00422FF3" w:rsidRDefault="00DC5DBF" w:rsidP="00DC5DBF">
            <w:pPr>
              <w:spacing w:after="60"/>
              <w:ind w:right="425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Big conference room, UNWE </w:t>
            </w:r>
          </w:p>
          <w:p w14:paraId="6ED60F2E" w14:textId="090E8AD1" w:rsidR="00DC5DBF" w:rsidRPr="00DC5DBF" w:rsidRDefault="00DC5DBF" w:rsidP="00DC5DBF">
            <w:pPr>
              <w:pStyle w:val="ListParagraph"/>
              <w:spacing w:after="60" w:line="240" w:lineRule="auto"/>
              <w:ind w:right="425" w:hanging="425"/>
              <w:contextualSpacing w:val="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 xml:space="preserve">Moderator </w:t>
            </w:r>
            <w:r>
              <w:rPr>
                <w:rFonts w:eastAsia="Times New Roman"/>
                <w:color w:val="000000"/>
                <w:sz w:val="24"/>
              </w:rPr>
              <w:t>Prof</w:t>
            </w:r>
            <w:r w:rsidRPr="00422FF3">
              <w:rPr>
                <w:rFonts w:eastAsia="Times New Roman"/>
                <w:color w:val="000000"/>
                <w:sz w:val="24"/>
              </w:rPr>
              <w:t>. D</w:t>
            </w:r>
            <w:r>
              <w:rPr>
                <w:rFonts w:eastAsia="Times New Roman"/>
                <w:color w:val="000000"/>
                <w:sz w:val="24"/>
              </w:rPr>
              <w:t>Sc</w:t>
            </w:r>
            <w:r w:rsidRPr="00422FF3">
              <w:rPr>
                <w:rFonts w:eastAsia="Times New Roman"/>
                <w:color w:val="000000"/>
                <w:sz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</w:rPr>
              <w:t>Julia Doitchinova</w:t>
            </w:r>
          </w:p>
          <w:p w14:paraId="3F7D20C3" w14:textId="5362CF99" w:rsidR="00D47471" w:rsidRDefault="00D47471" w:rsidP="00D47471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3F024B">
              <w:rPr>
                <w:b/>
                <w:sz w:val="24"/>
              </w:rPr>
              <w:t>Development</w:t>
            </w:r>
            <w:r w:rsidRPr="003F024B">
              <w:rPr>
                <w:sz w:val="24"/>
              </w:rPr>
              <w:t xml:space="preserve"> </w:t>
            </w:r>
            <w:r w:rsidRPr="003F024B">
              <w:rPr>
                <w:b/>
                <w:sz w:val="24"/>
              </w:rPr>
              <w:t>of rural areas through sustainability in production and trade in goods and products</w:t>
            </w:r>
            <w:r w:rsidRPr="003F024B">
              <w:rPr>
                <w:sz w:val="24"/>
              </w:rPr>
              <w:t>, Assoc. Prof. Dr. Georgi Stanev - College of tourism,</w:t>
            </w:r>
            <w:r>
              <w:rPr>
                <w:sz w:val="24"/>
              </w:rPr>
              <w:t xml:space="preserve"> </w:t>
            </w:r>
            <w:r w:rsidRPr="003F024B">
              <w:rPr>
                <w:sz w:val="24"/>
              </w:rPr>
              <w:t>department „Business administration”</w:t>
            </w:r>
            <w:r>
              <w:rPr>
                <w:sz w:val="24"/>
              </w:rPr>
              <w:t xml:space="preserve">, </w:t>
            </w:r>
            <w:r w:rsidRPr="003F024B">
              <w:rPr>
                <w:sz w:val="24"/>
              </w:rPr>
              <w:t>Blagoevgrad</w:t>
            </w:r>
            <w:r>
              <w:rPr>
                <w:sz w:val="24"/>
              </w:rPr>
              <w:t>, Bulgaria</w:t>
            </w:r>
          </w:p>
          <w:p w14:paraId="10C2F062" w14:textId="09A8E0C5" w:rsidR="00061BA3" w:rsidRPr="00823FBA" w:rsidRDefault="00061BA3" w:rsidP="00D47471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425"/>
              <w:contextualSpacing w:val="0"/>
              <w:jc w:val="both"/>
              <w:rPr>
                <w:sz w:val="24"/>
              </w:rPr>
            </w:pPr>
            <w:r w:rsidRPr="00422FF3">
              <w:rPr>
                <w:b/>
                <w:color w:val="000000"/>
                <w:sz w:val="24"/>
              </w:rPr>
              <w:t xml:space="preserve">Farmers` portfolio diversification for income growth: a study on the municipalities of Dimal and Kucove, </w:t>
            </w:r>
            <w:r w:rsidRPr="00422FF3">
              <w:rPr>
                <w:color w:val="000000"/>
                <w:sz w:val="24"/>
              </w:rPr>
              <w:t xml:space="preserve">Msc. Arlinda Hoti, </w:t>
            </w:r>
            <w:r w:rsidR="00DD7847" w:rsidRPr="00823FBA">
              <w:rPr>
                <w:color w:val="202124"/>
                <w:sz w:val="24"/>
              </w:rPr>
              <w:t>PhD student</w:t>
            </w:r>
            <w:r w:rsidR="00DD7847">
              <w:rPr>
                <w:color w:val="202124"/>
                <w:sz w:val="24"/>
              </w:rPr>
              <w:t xml:space="preserve"> - </w:t>
            </w:r>
            <w:r w:rsidRPr="00422FF3">
              <w:rPr>
                <w:color w:val="000000"/>
                <w:sz w:val="24"/>
              </w:rPr>
              <w:t>Albanian School of Public Administration, Albania</w:t>
            </w:r>
          </w:p>
          <w:p w14:paraId="46711037" w14:textId="165C5282" w:rsidR="00DC5DBF" w:rsidRPr="00DC5DBF" w:rsidRDefault="003A4E38" w:rsidP="00D47471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right="425"/>
              <w:contextualSpacing w:val="0"/>
              <w:jc w:val="both"/>
              <w:rPr>
                <w:rFonts w:eastAsia="Times New Roman"/>
                <w:color w:val="000000"/>
                <w:sz w:val="24"/>
              </w:rPr>
            </w:pPr>
            <w:r w:rsidRPr="003A4E38">
              <w:rPr>
                <w:b/>
                <w:color w:val="000000"/>
                <w:sz w:val="24"/>
              </w:rPr>
              <w:t>The Impact of the Ecodesign for Sustainable Products Regulation on the rural areas in Bulgaria</w:t>
            </w:r>
            <w:r w:rsidR="00DC5DBF">
              <w:rPr>
                <w:b/>
                <w:color w:val="000000"/>
                <w:sz w:val="24"/>
              </w:rPr>
              <w:t xml:space="preserve">, </w:t>
            </w:r>
            <w:r w:rsidR="00DC5DBF" w:rsidRPr="00DC5DBF">
              <w:rPr>
                <w:color w:val="000000"/>
                <w:sz w:val="24"/>
                <w:lang w:val="bg-BG"/>
              </w:rPr>
              <w:t>Zlatina Paskova Ilieva</w:t>
            </w:r>
            <w:r w:rsidR="00DC5DBF">
              <w:rPr>
                <w:color w:val="000000"/>
                <w:sz w:val="24"/>
              </w:rPr>
              <w:t xml:space="preserve"> - </w:t>
            </w:r>
            <w:r w:rsidR="00DC5DBF" w:rsidRPr="003F024B">
              <w:rPr>
                <w:color w:val="000000"/>
                <w:sz w:val="24"/>
              </w:rPr>
              <w:t>University of National and World Economy, Sofia Bulgaria</w:t>
            </w:r>
          </w:p>
          <w:p w14:paraId="5323A456" w14:textId="6BD0DB11" w:rsidR="0052153A" w:rsidRPr="00422FF3" w:rsidRDefault="0003730D" w:rsidP="006A6842">
            <w:pPr>
              <w:pStyle w:val="ListParagraph"/>
              <w:spacing w:after="60" w:line="240" w:lineRule="auto"/>
              <w:ind w:right="425"/>
              <w:contextualSpacing w:val="0"/>
              <w:jc w:val="both"/>
              <w:rPr>
                <w:rFonts w:eastAsia="Times New Roman"/>
                <w:color w:val="000000"/>
                <w:sz w:val="24"/>
              </w:rPr>
            </w:pPr>
            <w:r w:rsidRPr="00422FF3">
              <w:rPr>
                <w:rFonts w:eastAsia="Times New Roman"/>
                <w:color w:val="000000"/>
                <w:sz w:val="24"/>
              </w:rPr>
              <w:t xml:space="preserve">DISCUSSION </w:t>
            </w:r>
          </w:p>
        </w:tc>
      </w:tr>
      <w:tr w:rsidR="0003730D" w:rsidRPr="00422FF3" w14:paraId="7FB2DA0E" w14:textId="77777777" w:rsidTr="007F25C7">
        <w:tc>
          <w:tcPr>
            <w:tcW w:w="1696" w:type="dxa"/>
          </w:tcPr>
          <w:p w14:paraId="4C9B3006" w14:textId="702B6B5F" w:rsidR="0003730D" w:rsidRPr="00422FF3" w:rsidRDefault="0003730D" w:rsidP="0003730D">
            <w:pPr>
              <w:ind w:right="40"/>
              <w:jc w:val="center"/>
              <w:rPr>
                <w:sz w:val="24"/>
              </w:rPr>
            </w:pPr>
            <w:r w:rsidRPr="00422FF3">
              <w:rPr>
                <w:sz w:val="24"/>
              </w:rPr>
              <w:t>11.00 -12.00</w:t>
            </w:r>
          </w:p>
        </w:tc>
        <w:tc>
          <w:tcPr>
            <w:tcW w:w="8080" w:type="dxa"/>
          </w:tcPr>
          <w:p w14:paraId="788E21C7" w14:textId="259D7849" w:rsidR="0003730D" w:rsidRPr="00422FF3" w:rsidRDefault="0003730D" w:rsidP="0003730D">
            <w:pPr>
              <w:ind w:right="425"/>
              <w:rPr>
                <w:sz w:val="24"/>
              </w:rPr>
            </w:pPr>
            <w:r w:rsidRPr="00422FF3">
              <w:rPr>
                <w:sz w:val="24"/>
              </w:rPr>
              <w:t>Closing of the conference</w:t>
            </w:r>
          </w:p>
        </w:tc>
      </w:tr>
    </w:tbl>
    <w:p w14:paraId="3B44C4BF" w14:textId="77777777" w:rsidR="0052153A" w:rsidRPr="00422FF3" w:rsidRDefault="0052153A" w:rsidP="00733E31">
      <w:pPr>
        <w:ind w:right="425"/>
        <w:jc w:val="center"/>
        <w:rPr>
          <w:sz w:val="24"/>
        </w:rPr>
      </w:pPr>
    </w:p>
    <w:p w14:paraId="71D21C00" w14:textId="25B620F1" w:rsidR="00260B57" w:rsidRPr="00422FF3" w:rsidRDefault="00260B57" w:rsidP="00733E31">
      <w:pPr>
        <w:spacing w:line="360" w:lineRule="auto"/>
        <w:ind w:right="425"/>
        <w:jc w:val="center"/>
        <w:rPr>
          <w:sz w:val="24"/>
        </w:rPr>
      </w:pPr>
    </w:p>
    <w:sectPr w:rsidR="00260B57" w:rsidRPr="00422FF3" w:rsidSect="00EA6F45">
      <w:pgSz w:w="11906" w:h="16838"/>
      <w:pgMar w:top="1417" w:right="1417" w:bottom="709" w:left="1417" w:header="708" w:footer="708" w:gutter="0"/>
      <w:pgBorders w:offsetFrom="page">
        <w:top w:val="thickThinSmallGap" w:sz="24" w:space="24" w:color="92D050"/>
        <w:left w:val="thickThinSmallGap" w:sz="24" w:space="24" w:color="92D050"/>
        <w:bottom w:val="thinThickSmallGap" w:sz="24" w:space="24" w:color="92D050"/>
        <w:right w:val="thinThickSmallGap" w:sz="24" w:space="24" w:color="92D050"/>
      </w:pgBorders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5E73" w14:textId="77777777" w:rsidR="00D37DC4" w:rsidRDefault="00D37DC4" w:rsidP="00313C15">
      <w:pPr>
        <w:spacing w:line="240" w:lineRule="auto"/>
      </w:pPr>
      <w:r>
        <w:separator/>
      </w:r>
    </w:p>
  </w:endnote>
  <w:endnote w:type="continuationSeparator" w:id="0">
    <w:p w14:paraId="417ECEEB" w14:textId="77777777" w:rsidR="00D37DC4" w:rsidRDefault="00D37DC4" w:rsidP="00313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8D14F" w14:textId="77777777" w:rsidR="00D37DC4" w:rsidRDefault="00D37DC4" w:rsidP="00313C15">
      <w:pPr>
        <w:spacing w:line="240" w:lineRule="auto"/>
      </w:pPr>
      <w:r>
        <w:separator/>
      </w:r>
    </w:p>
  </w:footnote>
  <w:footnote w:type="continuationSeparator" w:id="0">
    <w:p w14:paraId="4380DDC1" w14:textId="77777777" w:rsidR="00D37DC4" w:rsidRDefault="00D37DC4" w:rsidP="00313C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0FC"/>
    <w:multiLevelType w:val="hybridMultilevel"/>
    <w:tmpl w:val="34585B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5C74"/>
    <w:multiLevelType w:val="hybridMultilevel"/>
    <w:tmpl w:val="34305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FEE"/>
    <w:multiLevelType w:val="hybridMultilevel"/>
    <w:tmpl w:val="D0FE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90927"/>
    <w:multiLevelType w:val="hybridMultilevel"/>
    <w:tmpl w:val="5560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5A94"/>
    <w:multiLevelType w:val="multilevel"/>
    <w:tmpl w:val="7276BDA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45AD4008"/>
    <w:multiLevelType w:val="hybridMultilevel"/>
    <w:tmpl w:val="8E48F2EE"/>
    <w:lvl w:ilvl="0" w:tplc="27CE8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40417"/>
    <w:multiLevelType w:val="hybridMultilevel"/>
    <w:tmpl w:val="1AE41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50329"/>
    <w:multiLevelType w:val="hybridMultilevel"/>
    <w:tmpl w:val="D0FE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1134E"/>
    <w:multiLevelType w:val="hybridMultilevel"/>
    <w:tmpl w:val="8E48F2EE"/>
    <w:lvl w:ilvl="0" w:tplc="27CE8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E3578"/>
    <w:multiLevelType w:val="hybridMultilevel"/>
    <w:tmpl w:val="D93A46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A2940"/>
    <w:multiLevelType w:val="hybridMultilevel"/>
    <w:tmpl w:val="7EACE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24A6"/>
    <w:multiLevelType w:val="hybridMultilevel"/>
    <w:tmpl w:val="5560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826AD"/>
    <w:multiLevelType w:val="hybridMultilevel"/>
    <w:tmpl w:val="D0FE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416"/>
    <w:multiLevelType w:val="hybridMultilevel"/>
    <w:tmpl w:val="04FA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4040F"/>
    <w:multiLevelType w:val="hybridMultilevel"/>
    <w:tmpl w:val="D0FE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E9"/>
    <w:rsid w:val="00007042"/>
    <w:rsid w:val="0001279E"/>
    <w:rsid w:val="0001508C"/>
    <w:rsid w:val="000228FA"/>
    <w:rsid w:val="0003730D"/>
    <w:rsid w:val="000402C9"/>
    <w:rsid w:val="000443B4"/>
    <w:rsid w:val="00045292"/>
    <w:rsid w:val="000460F8"/>
    <w:rsid w:val="000517D8"/>
    <w:rsid w:val="00060CAF"/>
    <w:rsid w:val="00061BA3"/>
    <w:rsid w:val="000622EB"/>
    <w:rsid w:val="0007060C"/>
    <w:rsid w:val="0009033C"/>
    <w:rsid w:val="00090607"/>
    <w:rsid w:val="00093D0B"/>
    <w:rsid w:val="00097327"/>
    <w:rsid w:val="000A51BF"/>
    <w:rsid w:val="000B5271"/>
    <w:rsid w:val="000C1149"/>
    <w:rsid w:val="000C633D"/>
    <w:rsid w:val="000D0602"/>
    <w:rsid w:val="000F7BBB"/>
    <w:rsid w:val="00104FC1"/>
    <w:rsid w:val="00105A69"/>
    <w:rsid w:val="00115E3B"/>
    <w:rsid w:val="00125181"/>
    <w:rsid w:val="00127F0B"/>
    <w:rsid w:val="00141BD5"/>
    <w:rsid w:val="00151A13"/>
    <w:rsid w:val="00152BFC"/>
    <w:rsid w:val="00154ED4"/>
    <w:rsid w:val="0016014E"/>
    <w:rsid w:val="00163B7F"/>
    <w:rsid w:val="00177531"/>
    <w:rsid w:val="00193DF2"/>
    <w:rsid w:val="001A0A82"/>
    <w:rsid w:val="001B33EC"/>
    <w:rsid w:val="001D270E"/>
    <w:rsid w:val="001E413B"/>
    <w:rsid w:val="001E6B28"/>
    <w:rsid w:val="001F6A3C"/>
    <w:rsid w:val="001F7A36"/>
    <w:rsid w:val="00210619"/>
    <w:rsid w:val="00233036"/>
    <w:rsid w:val="00233E65"/>
    <w:rsid w:val="0024129C"/>
    <w:rsid w:val="0025228B"/>
    <w:rsid w:val="00260B57"/>
    <w:rsid w:val="00262BBC"/>
    <w:rsid w:val="00272B67"/>
    <w:rsid w:val="002756CF"/>
    <w:rsid w:val="002767E4"/>
    <w:rsid w:val="00281AA7"/>
    <w:rsid w:val="002844D7"/>
    <w:rsid w:val="002942DB"/>
    <w:rsid w:val="00294EAE"/>
    <w:rsid w:val="002A2301"/>
    <w:rsid w:val="002A3450"/>
    <w:rsid w:val="002A5E58"/>
    <w:rsid w:val="002B639A"/>
    <w:rsid w:val="002C6FDA"/>
    <w:rsid w:val="002C7A14"/>
    <w:rsid w:val="002D399D"/>
    <w:rsid w:val="002E7B3C"/>
    <w:rsid w:val="002F5C2A"/>
    <w:rsid w:val="00313C15"/>
    <w:rsid w:val="0031634E"/>
    <w:rsid w:val="00324654"/>
    <w:rsid w:val="00327B30"/>
    <w:rsid w:val="00336FE0"/>
    <w:rsid w:val="00337AC7"/>
    <w:rsid w:val="00345355"/>
    <w:rsid w:val="0035544B"/>
    <w:rsid w:val="00356937"/>
    <w:rsid w:val="00373E2B"/>
    <w:rsid w:val="00377321"/>
    <w:rsid w:val="003778E1"/>
    <w:rsid w:val="00390F08"/>
    <w:rsid w:val="003A4E38"/>
    <w:rsid w:val="003C68AC"/>
    <w:rsid w:val="003D0D1F"/>
    <w:rsid w:val="003E0461"/>
    <w:rsid w:val="003E69E6"/>
    <w:rsid w:val="003E77D0"/>
    <w:rsid w:val="003F024B"/>
    <w:rsid w:val="003F416E"/>
    <w:rsid w:val="0040615D"/>
    <w:rsid w:val="00422FF3"/>
    <w:rsid w:val="00427A59"/>
    <w:rsid w:val="00440310"/>
    <w:rsid w:val="00442393"/>
    <w:rsid w:val="00450FE1"/>
    <w:rsid w:val="00454164"/>
    <w:rsid w:val="0049044F"/>
    <w:rsid w:val="004913F7"/>
    <w:rsid w:val="004924F6"/>
    <w:rsid w:val="004A0614"/>
    <w:rsid w:val="004A722E"/>
    <w:rsid w:val="004D08F6"/>
    <w:rsid w:val="004D7D80"/>
    <w:rsid w:val="004E26B9"/>
    <w:rsid w:val="004E6DB2"/>
    <w:rsid w:val="004F1AA5"/>
    <w:rsid w:val="004F6557"/>
    <w:rsid w:val="0050169A"/>
    <w:rsid w:val="0052153A"/>
    <w:rsid w:val="005268BE"/>
    <w:rsid w:val="00562D60"/>
    <w:rsid w:val="0056479D"/>
    <w:rsid w:val="00565297"/>
    <w:rsid w:val="00570921"/>
    <w:rsid w:val="00570D71"/>
    <w:rsid w:val="00572400"/>
    <w:rsid w:val="00572B95"/>
    <w:rsid w:val="00580A39"/>
    <w:rsid w:val="0059625A"/>
    <w:rsid w:val="005A1A4A"/>
    <w:rsid w:val="005A3F1A"/>
    <w:rsid w:val="005A460F"/>
    <w:rsid w:val="005A684D"/>
    <w:rsid w:val="005B7C7C"/>
    <w:rsid w:val="005D2F31"/>
    <w:rsid w:val="005F6A16"/>
    <w:rsid w:val="006016E7"/>
    <w:rsid w:val="00616357"/>
    <w:rsid w:val="00620083"/>
    <w:rsid w:val="00620CF0"/>
    <w:rsid w:val="006474E8"/>
    <w:rsid w:val="00660A62"/>
    <w:rsid w:val="00663D27"/>
    <w:rsid w:val="0068595E"/>
    <w:rsid w:val="006A529D"/>
    <w:rsid w:val="006A6842"/>
    <w:rsid w:val="006B017B"/>
    <w:rsid w:val="006B7F6D"/>
    <w:rsid w:val="006C7FFC"/>
    <w:rsid w:val="006D6518"/>
    <w:rsid w:val="006D7D60"/>
    <w:rsid w:val="006E2056"/>
    <w:rsid w:val="007073D7"/>
    <w:rsid w:val="00710109"/>
    <w:rsid w:val="0071248D"/>
    <w:rsid w:val="00712A24"/>
    <w:rsid w:val="00712FB7"/>
    <w:rsid w:val="00713113"/>
    <w:rsid w:val="00714AFD"/>
    <w:rsid w:val="00733E31"/>
    <w:rsid w:val="00734E56"/>
    <w:rsid w:val="00741F8D"/>
    <w:rsid w:val="007443A8"/>
    <w:rsid w:val="00770558"/>
    <w:rsid w:val="007750C1"/>
    <w:rsid w:val="00786B47"/>
    <w:rsid w:val="00791956"/>
    <w:rsid w:val="007B6710"/>
    <w:rsid w:val="007C3037"/>
    <w:rsid w:val="007C58E2"/>
    <w:rsid w:val="007C5B22"/>
    <w:rsid w:val="007C6028"/>
    <w:rsid w:val="007C682E"/>
    <w:rsid w:val="007E3487"/>
    <w:rsid w:val="007E5872"/>
    <w:rsid w:val="007E6C3A"/>
    <w:rsid w:val="007F25C7"/>
    <w:rsid w:val="007F2ACB"/>
    <w:rsid w:val="0081252E"/>
    <w:rsid w:val="00822018"/>
    <w:rsid w:val="00823FBA"/>
    <w:rsid w:val="00831666"/>
    <w:rsid w:val="00834C74"/>
    <w:rsid w:val="00835128"/>
    <w:rsid w:val="0083733D"/>
    <w:rsid w:val="00847DFC"/>
    <w:rsid w:val="00857BE7"/>
    <w:rsid w:val="00872113"/>
    <w:rsid w:val="00883DFC"/>
    <w:rsid w:val="0088525F"/>
    <w:rsid w:val="00887BAE"/>
    <w:rsid w:val="008A0616"/>
    <w:rsid w:val="008A4F01"/>
    <w:rsid w:val="008A6203"/>
    <w:rsid w:val="008C2372"/>
    <w:rsid w:val="008D11B8"/>
    <w:rsid w:val="008E77B4"/>
    <w:rsid w:val="008F400E"/>
    <w:rsid w:val="008F799A"/>
    <w:rsid w:val="00901CE1"/>
    <w:rsid w:val="00902396"/>
    <w:rsid w:val="00903738"/>
    <w:rsid w:val="00912A94"/>
    <w:rsid w:val="00925C43"/>
    <w:rsid w:val="00925CD3"/>
    <w:rsid w:val="00954CDD"/>
    <w:rsid w:val="0099749B"/>
    <w:rsid w:val="009B70D1"/>
    <w:rsid w:val="009D10E7"/>
    <w:rsid w:val="009E20B2"/>
    <w:rsid w:val="009F69FE"/>
    <w:rsid w:val="009F7052"/>
    <w:rsid w:val="00A011B6"/>
    <w:rsid w:val="00A0602A"/>
    <w:rsid w:val="00A0647C"/>
    <w:rsid w:val="00A113CA"/>
    <w:rsid w:val="00A12827"/>
    <w:rsid w:val="00A14356"/>
    <w:rsid w:val="00A31F68"/>
    <w:rsid w:val="00A45584"/>
    <w:rsid w:val="00A504BE"/>
    <w:rsid w:val="00A50F71"/>
    <w:rsid w:val="00A60565"/>
    <w:rsid w:val="00A637EF"/>
    <w:rsid w:val="00A70229"/>
    <w:rsid w:val="00A72DB8"/>
    <w:rsid w:val="00A73EFD"/>
    <w:rsid w:val="00A756B2"/>
    <w:rsid w:val="00A75F40"/>
    <w:rsid w:val="00A76EA4"/>
    <w:rsid w:val="00A77CAD"/>
    <w:rsid w:val="00A814F8"/>
    <w:rsid w:val="00AA4B06"/>
    <w:rsid w:val="00AB0C85"/>
    <w:rsid w:val="00AE357F"/>
    <w:rsid w:val="00AF35E9"/>
    <w:rsid w:val="00B03C4F"/>
    <w:rsid w:val="00B07AE0"/>
    <w:rsid w:val="00B2349A"/>
    <w:rsid w:val="00B33BFA"/>
    <w:rsid w:val="00B37486"/>
    <w:rsid w:val="00B45B9B"/>
    <w:rsid w:val="00B45E97"/>
    <w:rsid w:val="00B46D9D"/>
    <w:rsid w:val="00B67F72"/>
    <w:rsid w:val="00B75206"/>
    <w:rsid w:val="00B7647D"/>
    <w:rsid w:val="00B7733F"/>
    <w:rsid w:val="00B81687"/>
    <w:rsid w:val="00B966DC"/>
    <w:rsid w:val="00BC569F"/>
    <w:rsid w:val="00BD2B2A"/>
    <w:rsid w:val="00C04586"/>
    <w:rsid w:val="00C1400F"/>
    <w:rsid w:val="00C34A1D"/>
    <w:rsid w:val="00C40713"/>
    <w:rsid w:val="00C41BF2"/>
    <w:rsid w:val="00C47ADE"/>
    <w:rsid w:val="00C7288A"/>
    <w:rsid w:val="00C748B7"/>
    <w:rsid w:val="00C92F81"/>
    <w:rsid w:val="00CB6CD6"/>
    <w:rsid w:val="00CC30B4"/>
    <w:rsid w:val="00CD3951"/>
    <w:rsid w:val="00CD48F6"/>
    <w:rsid w:val="00CD535B"/>
    <w:rsid w:val="00CE5A6E"/>
    <w:rsid w:val="00D144EB"/>
    <w:rsid w:val="00D17808"/>
    <w:rsid w:val="00D22272"/>
    <w:rsid w:val="00D37DC4"/>
    <w:rsid w:val="00D46B11"/>
    <w:rsid w:val="00D47471"/>
    <w:rsid w:val="00D55A93"/>
    <w:rsid w:val="00D830CB"/>
    <w:rsid w:val="00D90E91"/>
    <w:rsid w:val="00D965C9"/>
    <w:rsid w:val="00DA1689"/>
    <w:rsid w:val="00DC5DBF"/>
    <w:rsid w:val="00DC7D6B"/>
    <w:rsid w:val="00DD7847"/>
    <w:rsid w:val="00DE1CFA"/>
    <w:rsid w:val="00DE5592"/>
    <w:rsid w:val="00DF1CCE"/>
    <w:rsid w:val="00DF1D27"/>
    <w:rsid w:val="00E03847"/>
    <w:rsid w:val="00E14DAC"/>
    <w:rsid w:val="00E2103E"/>
    <w:rsid w:val="00E334DE"/>
    <w:rsid w:val="00E36B26"/>
    <w:rsid w:val="00E509BC"/>
    <w:rsid w:val="00E5198F"/>
    <w:rsid w:val="00E67DDC"/>
    <w:rsid w:val="00E7496E"/>
    <w:rsid w:val="00E972B8"/>
    <w:rsid w:val="00EA1E2D"/>
    <w:rsid w:val="00EA6F45"/>
    <w:rsid w:val="00ED3A1A"/>
    <w:rsid w:val="00ED4C43"/>
    <w:rsid w:val="00EE4A4D"/>
    <w:rsid w:val="00EE4CB6"/>
    <w:rsid w:val="00EE5B74"/>
    <w:rsid w:val="00EE6D28"/>
    <w:rsid w:val="00EE7841"/>
    <w:rsid w:val="00EF47A0"/>
    <w:rsid w:val="00EF5E46"/>
    <w:rsid w:val="00EF7BAF"/>
    <w:rsid w:val="00F04C7D"/>
    <w:rsid w:val="00F17FC2"/>
    <w:rsid w:val="00F22520"/>
    <w:rsid w:val="00F2607C"/>
    <w:rsid w:val="00F320AC"/>
    <w:rsid w:val="00F41FE3"/>
    <w:rsid w:val="00F630BB"/>
    <w:rsid w:val="00F9489A"/>
    <w:rsid w:val="00FA10C4"/>
    <w:rsid w:val="00FA64B5"/>
    <w:rsid w:val="00FB6CB0"/>
    <w:rsid w:val="00FC4BAD"/>
    <w:rsid w:val="00FD5795"/>
    <w:rsid w:val="00FE7D5E"/>
    <w:rsid w:val="00FF1C89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2142"/>
  <w15:chartTrackingRefBased/>
  <w15:docId w15:val="{07C5DC30-9E57-4231-BEBB-3207A246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01"/>
    <w:pPr>
      <w:spacing w:after="0" w:line="276" w:lineRule="auto"/>
    </w:pPr>
    <w:rPr>
      <w:rFonts w:ascii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8FA"/>
    <w:pPr>
      <w:keepNext/>
      <w:keepLines/>
      <w:jc w:val="center"/>
      <w:outlineLvl w:val="0"/>
    </w:pPr>
    <w:rPr>
      <w:rFonts w:eastAsiaTheme="majorEastAsia"/>
      <w:b/>
      <w:color w:val="A50021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B01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F2ACB"/>
    <w:rPr>
      <w:color w:val="6B9F25" w:themeColor="hyperlink"/>
      <w:u w:val="single"/>
    </w:rPr>
  </w:style>
  <w:style w:type="paragraph" w:customStyle="1" w:styleId="NormalBDS">
    <w:name w:val="Normal BDS"/>
    <w:basedOn w:val="Normal"/>
    <w:rsid w:val="009F7052"/>
    <w:pPr>
      <w:widowControl w:val="0"/>
      <w:spacing w:line="360" w:lineRule="auto"/>
      <w:jc w:val="both"/>
    </w:pPr>
    <w:rPr>
      <w:rFonts w:ascii="TimokU" w:eastAsia="Times New Roman" w:hAnsi="TimokU"/>
      <w:sz w:val="24"/>
      <w:szCs w:val="20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0228FA"/>
    <w:rPr>
      <w:rFonts w:ascii="Times New Roman" w:eastAsiaTheme="majorEastAsia" w:hAnsi="Times New Roman" w:cs="Times New Roman"/>
      <w:b/>
      <w:color w:val="A50021"/>
      <w:sz w:val="28"/>
      <w:szCs w:val="24"/>
    </w:rPr>
  </w:style>
  <w:style w:type="paragraph" w:customStyle="1" w:styleId="Default">
    <w:name w:val="Default"/>
    <w:rsid w:val="002A2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9749B"/>
    <w:rPr>
      <w:b/>
      <w:bCs/>
    </w:rPr>
  </w:style>
  <w:style w:type="paragraph" w:styleId="ListParagraph">
    <w:name w:val="List Paragraph"/>
    <w:basedOn w:val="Normal"/>
    <w:uiPriority w:val="34"/>
    <w:qFormat/>
    <w:rsid w:val="00FA64B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73EFD"/>
    <w:pPr>
      <w:spacing w:after="0" w:line="240" w:lineRule="auto"/>
    </w:pPr>
    <w:rPr>
      <w:rFonts w:eastAsiaTheme="minorEastAsia"/>
      <w:lang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A73EFD"/>
    <w:rPr>
      <w:rFonts w:eastAsiaTheme="minorEastAsia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13C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15"/>
    <w:rPr>
      <w:rFonts w:ascii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C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15"/>
    <w:rPr>
      <w:rFonts w:ascii="Times New Roman" w:hAnsi="Times New Roman" w:cs="Times New Roman"/>
      <w:sz w:val="28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F799A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10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AFD"/>
    <w:pPr>
      <w:spacing w:line="240" w:lineRule="auto"/>
    </w:pPr>
    <w:rPr>
      <w:rFonts w:asciiTheme="minorHAnsi" w:hAnsiTheme="minorHAnsi" w:cstheme="minorBidi"/>
      <w:kern w:val="2"/>
      <w:sz w:val="20"/>
      <w:szCs w:val="20"/>
      <w:lang w:val="pl-PL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AFD"/>
    <w:rPr>
      <w:kern w:val="2"/>
      <w:sz w:val="20"/>
      <w:szCs w:val="20"/>
      <w:lang w:val="pl-PL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14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3;&#1080;&#1103;%20&#1044;&#1086;&#1081;&#1095;&#1080;&#1085;&#1086;&#1074;&#1072;\AppData\Roaming\Microsoft\Excel\2024%20-%20&#1089;&#1087;&#1080;&#1089;&#1098;&#1082;%20&#1080;%20&#1079;&#1072;&#1075;&#1083;&#1072;&#1074;&#1080;&#1103;%20(version%201).xls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AB66-C018-4E6A-9015-648E2D11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Kaloyan Dimitrov</dc:creator>
  <cp:keywords/>
  <dc:description/>
  <cp:lastModifiedBy>Yulia Dojchinova</cp:lastModifiedBy>
  <cp:revision>2</cp:revision>
  <cp:lastPrinted>2024-09-26T07:27:00Z</cp:lastPrinted>
  <dcterms:created xsi:type="dcterms:W3CDTF">2025-09-29T08:53:00Z</dcterms:created>
  <dcterms:modified xsi:type="dcterms:W3CDTF">2025-09-29T08:53:00Z</dcterms:modified>
</cp:coreProperties>
</file>